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000" w:firstRow="0" w:lastRow="0" w:firstColumn="0" w:lastColumn="0" w:noHBand="0" w:noVBand="0"/>
      </w:tblPr>
      <w:tblGrid>
        <w:gridCol w:w="3132"/>
        <w:gridCol w:w="6156"/>
      </w:tblGrid>
      <w:tr w:rsidR="00D1086E" w:rsidRPr="00D1086E">
        <w:trPr>
          <w:trHeight w:val="360"/>
          <w:tblCellSpacing w:w="0" w:type="dxa"/>
        </w:trPr>
        <w:tc>
          <w:tcPr>
            <w:tcW w:w="1686" w:type="pct"/>
            <w:tcMar>
              <w:top w:w="0" w:type="dxa"/>
              <w:left w:w="108" w:type="dxa"/>
              <w:bottom w:w="0" w:type="dxa"/>
              <w:right w:w="108" w:type="dxa"/>
            </w:tcMar>
          </w:tcPr>
          <w:p w:rsidR="002A6E43" w:rsidRPr="00D1086E" w:rsidRDefault="0079239D" w:rsidP="00E56354">
            <w:pPr>
              <w:jc w:val="center"/>
              <w:rPr>
                <w:b/>
                <w:bCs/>
                <w:sz w:val="26"/>
                <w:szCs w:val="26"/>
              </w:rPr>
            </w:pPr>
            <w:r w:rsidRPr="00D1086E">
              <w:rPr>
                <w:b/>
                <w:bCs/>
                <w:sz w:val="26"/>
                <w:szCs w:val="26"/>
              </w:rPr>
              <w:t>.</w:t>
            </w:r>
            <w:r w:rsidR="002A6E43" w:rsidRPr="00D1086E">
              <w:rPr>
                <w:b/>
                <w:bCs/>
                <w:sz w:val="26"/>
                <w:szCs w:val="26"/>
              </w:rPr>
              <w:t xml:space="preserve">ỦY BAN NHÂN DÂN </w:t>
            </w:r>
          </w:p>
          <w:p w:rsidR="002A6E43" w:rsidRPr="00D1086E" w:rsidRDefault="002A6E43" w:rsidP="00E56354">
            <w:pPr>
              <w:jc w:val="center"/>
              <w:rPr>
                <w:b/>
                <w:bCs/>
                <w:sz w:val="26"/>
                <w:szCs w:val="26"/>
              </w:rPr>
            </w:pPr>
            <w:r w:rsidRPr="00D1086E">
              <w:rPr>
                <w:b/>
                <w:bCs/>
                <w:sz w:val="26"/>
                <w:szCs w:val="26"/>
              </w:rPr>
              <w:t xml:space="preserve">TỈNH </w:t>
            </w:r>
            <w:r w:rsidR="001A18B0" w:rsidRPr="00D1086E">
              <w:rPr>
                <w:b/>
                <w:bCs/>
                <w:sz w:val="26"/>
                <w:szCs w:val="26"/>
              </w:rPr>
              <w:t>QUẢNG NAM</w:t>
            </w:r>
          </w:p>
          <w:p w:rsidR="002A6E43" w:rsidRPr="00D1086E" w:rsidRDefault="00E16FF1" w:rsidP="001824F1">
            <w:pPr>
              <w:spacing w:before="120" w:after="120"/>
              <w:jc w:val="center"/>
              <w:rPr>
                <w:bCs/>
                <w:sz w:val="26"/>
                <w:szCs w:val="26"/>
              </w:rPr>
            </w:pPr>
            <w:r>
              <w:rPr>
                <w:bCs/>
                <w:sz w:val="26"/>
                <w:szCs w:val="26"/>
              </w:rPr>
              <w:pict>
                <v:line id="_x0000_s1031" style="position:absolute;left:0;text-align:left;flip:y;z-index:251655168" from="41.35pt,-.2pt" to="104.85pt,-.2pt"/>
              </w:pict>
            </w:r>
            <w:r w:rsidR="002A6E43" w:rsidRPr="00D1086E">
              <w:rPr>
                <w:bCs/>
                <w:sz w:val="26"/>
                <w:szCs w:val="26"/>
              </w:rPr>
              <w:t xml:space="preserve">Số: </w:t>
            </w:r>
            <w:r w:rsidR="001824F1" w:rsidRPr="00D1086E">
              <w:rPr>
                <w:bCs/>
                <w:sz w:val="26"/>
                <w:szCs w:val="26"/>
              </w:rPr>
              <w:t xml:space="preserve">         </w:t>
            </w:r>
            <w:r w:rsidR="002A6E43" w:rsidRPr="00D1086E">
              <w:rPr>
                <w:bCs/>
                <w:sz w:val="26"/>
                <w:szCs w:val="26"/>
              </w:rPr>
              <w:t>/KH-UBND</w:t>
            </w:r>
          </w:p>
        </w:tc>
        <w:tc>
          <w:tcPr>
            <w:tcW w:w="3314" w:type="pct"/>
            <w:tcMar>
              <w:top w:w="0" w:type="dxa"/>
              <w:left w:w="108" w:type="dxa"/>
              <w:bottom w:w="0" w:type="dxa"/>
              <w:right w:w="108" w:type="dxa"/>
            </w:tcMar>
          </w:tcPr>
          <w:p w:rsidR="002A6E43" w:rsidRPr="00D1086E" w:rsidRDefault="002A6E43" w:rsidP="00E56354">
            <w:pPr>
              <w:jc w:val="center"/>
              <w:rPr>
                <w:b/>
                <w:bCs/>
                <w:sz w:val="26"/>
                <w:szCs w:val="26"/>
              </w:rPr>
            </w:pPr>
            <w:r w:rsidRPr="00D1086E">
              <w:rPr>
                <w:b/>
                <w:bCs/>
                <w:sz w:val="26"/>
                <w:szCs w:val="26"/>
              </w:rPr>
              <w:t>CỘNG HÒA XÃ HỘI CHỦ NGHĨA VIỆT NAM</w:t>
            </w:r>
          </w:p>
          <w:p w:rsidR="002A6E43" w:rsidRPr="00D1086E" w:rsidRDefault="002A6E43" w:rsidP="00E56354">
            <w:pPr>
              <w:jc w:val="center"/>
              <w:rPr>
                <w:b/>
                <w:bCs/>
                <w:sz w:val="28"/>
                <w:szCs w:val="28"/>
              </w:rPr>
            </w:pPr>
            <w:r w:rsidRPr="00D1086E">
              <w:rPr>
                <w:b/>
                <w:bCs/>
                <w:sz w:val="28"/>
                <w:szCs w:val="28"/>
              </w:rPr>
              <w:t>Độc lập - Tự do - Hạnh phúc</w:t>
            </w:r>
          </w:p>
          <w:p w:rsidR="002A6E43" w:rsidRPr="00D1086E" w:rsidRDefault="00E16FF1" w:rsidP="001A18B0">
            <w:pPr>
              <w:spacing w:before="120" w:after="120"/>
              <w:jc w:val="center"/>
              <w:rPr>
                <w:bCs/>
                <w:i/>
                <w:sz w:val="28"/>
                <w:szCs w:val="28"/>
              </w:rPr>
            </w:pPr>
            <w:r>
              <w:rPr>
                <w:b/>
                <w:bCs/>
                <w:sz w:val="28"/>
                <w:szCs w:val="28"/>
              </w:rPr>
              <w:pict>
                <v:line id="_x0000_s1032" style="position:absolute;left:0;text-align:left;z-index:251656192" from="61.55pt,-.1pt" to="233.35pt,-.1pt"/>
              </w:pict>
            </w:r>
            <w:r w:rsidR="001A18B0" w:rsidRPr="00D1086E">
              <w:rPr>
                <w:bCs/>
                <w:i/>
                <w:sz w:val="28"/>
                <w:szCs w:val="28"/>
              </w:rPr>
              <w:t>Quảng Nam</w:t>
            </w:r>
            <w:r w:rsidR="002A6E43" w:rsidRPr="00D1086E">
              <w:rPr>
                <w:bCs/>
                <w:i/>
                <w:sz w:val="28"/>
                <w:szCs w:val="28"/>
              </w:rPr>
              <w:t xml:space="preserve">, ngày </w:t>
            </w:r>
            <w:r w:rsidR="001824F1" w:rsidRPr="00D1086E">
              <w:rPr>
                <w:bCs/>
                <w:i/>
                <w:sz w:val="28"/>
                <w:szCs w:val="28"/>
              </w:rPr>
              <w:t xml:space="preserve">      </w:t>
            </w:r>
            <w:r w:rsidR="002A6E43" w:rsidRPr="00D1086E">
              <w:rPr>
                <w:bCs/>
                <w:i/>
                <w:sz w:val="28"/>
                <w:szCs w:val="28"/>
              </w:rPr>
              <w:t xml:space="preserve">tháng </w:t>
            </w:r>
            <w:r w:rsidR="001A18B0" w:rsidRPr="00D1086E">
              <w:rPr>
                <w:bCs/>
                <w:i/>
                <w:sz w:val="28"/>
                <w:szCs w:val="28"/>
              </w:rPr>
              <w:t xml:space="preserve">   </w:t>
            </w:r>
            <w:r w:rsidR="002A6E43" w:rsidRPr="00D1086E">
              <w:rPr>
                <w:bCs/>
                <w:i/>
                <w:sz w:val="28"/>
                <w:szCs w:val="28"/>
              </w:rPr>
              <w:t xml:space="preserve"> năm 20</w:t>
            </w:r>
            <w:r w:rsidR="001824F1" w:rsidRPr="00D1086E">
              <w:rPr>
                <w:bCs/>
                <w:i/>
                <w:sz w:val="28"/>
                <w:szCs w:val="28"/>
              </w:rPr>
              <w:t>2</w:t>
            </w:r>
            <w:r w:rsidR="001A18B0" w:rsidRPr="00D1086E">
              <w:rPr>
                <w:bCs/>
                <w:i/>
                <w:sz w:val="28"/>
                <w:szCs w:val="28"/>
              </w:rPr>
              <w:t>2</w:t>
            </w:r>
          </w:p>
        </w:tc>
      </w:tr>
    </w:tbl>
    <w:p w:rsidR="006F2341" w:rsidRPr="00D1086E" w:rsidRDefault="00E16FF1" w:rsidP="002A6E43">
      <w:pPr>
        <w:shd w:val="clear" w:color="auto" w:fill="FFFFFF"/>
        <w:jc w:val="center"/>
        <w:rPr>
          <w:b/>
          <w:bCs/>
          <w:sz w:val="28"/>
          <w:szCs w:val="28"/>
        </w:rPr>
      </w:pPr>
      <w:r>
        <w:rPr>
          <w:b/>
          <w:bCs/>
          <w:noProof/>
          <w:sz w:val="30"/>
          <w:szCs w:val="28"/>
        </w:rPr>
        <w:pict>
          <v:rect id="_x0000_s1034" style="position:absolute;left:0;text-align:left;margin-left:-1.8pt;margin-top:3.4pt;width:81pt;height:24pt;z-index:251658240;mso-position-horizontal-relative:text;mso-position-vertical-relative:text">
            <v:textbox>
              <w:txbxContent>
                <w:p w:rsidR="00907316" w:rsidRDefault="00907316" w:rsidP="006F2341">
                  <w:pPr>
                    <w:jc w:val="center"/>
                  </w:pPr>
                  <w:r>
                    <w:t>DỰ THẢO</w:t>
                  </w:r>
                </w:p>
              </w:txbxContent>
            </v:textbox>
          </v:rect>
        </w:pict>
      </w:r>
    </w:p>
    <w:p w:rsidR="002A6E43" w:rsidRPr="00D1086E" w:rsidRDefault="002A6E43" w:rsidP="002A6E43">
      <w:pPr>
        <w:shd w:val="clear" w:color="auto" w:fill="FFFFFF"/>
        <w:jc w:val="center"/>
        <w:rPr>
          <w:sz w:val="28"/>
          <w:szCs w:val="28"/>
        </w:rPr>
      </w:pPr>
      <w:r w:rsidRPr="00D1086E">
        <w:rPr>
          <w:b/>
          <w:bCs/>
          <w:sz w:val="28"/>
          <w:szCs w:val="28"/>
        </w:rPr>
        <w:t>KẾ HOẠCH</w:t>
      </w:r>
    </w:p>
    <w:p w:rsidR="003E77A4" w:rsidRPr="00D1086E" w:rsidRDefault="003E77A4" w:rsidP="002A6E43">
      <w:pPr>
        <w:shd w:val="clear" w:color="auto" w:fill="FFFFFF"/>
        <w:jc w:val="center"/>
        <w:rPr>
          <w:b/>
          <w:sz w:val="28"/>
          <w:szCs w:val="28"/>
        </w:rPr>
      </w:pPr>
      <w:r w:rsidRPr="00D1086E">
        <w:rPr>
          <w:b/>
          <w:sz w:val="28"/>
          <w:szCs w:val="28"/>
        </w:rPr>
        <w:t>Về việc t</w:t>
      </w:r>
      <w:r w:rsidR="002A6E43" w:rsidRPr="00D1086E">
        <w:rPr>
          <w:b/>
          <w:sz w:val="28"/>
          <w:szCs w:val="28"/>
        </w:rPr>
        <w:t xml:space="preserve">ổ chức thực hiện phong trào thi đua </w:t>
      </w:r>
    </w:p>
    <w:p w:rsidR="00A336AA" w:rsidRPr="00D1086E" w:rsidRDefault="002A6E43" w:rsidP="002A6E43">
      <w:pPr>
        <w:shd w:val="clear" w:color="auto" w:fill="FFFFFF"/>
        <w:jc w:val="center"/>
        <w:rPr>
          <w:b/>
          <w:sz w:val="28"/>
          <w:szCs w:val="28"/>
        </w:rPr>
      </w:pPr>
      <w:r w:rsidRPr="00D1086E">
        <w:rPr>
          <w:b/>
          <w:sz w:val="28"/>
          <w:szCs w:val="28"/>
        </w:rPr>
        <w:t>“</w:t>
      </w:r>
      <w:r w:rsidR="00384DF1" w:rsidRPr="00D1086E">
        <w:rPr>
          <w:b/>
          <w:sz w:val="28"/>
          <w:szCs w:val="28"/>
        </w:rPr>
        <w:t>Quảng Nam</w:t>
      </w:r>
      <w:r w:rsidRPr="00D1086E">
        <w:rPr>
          <w:b/>
          <w:sz w:val="28"/>
          <w:szCs w:val="28"/>
        </w:rPr>
        <w:t xml:space="preserve"> chung sức xây dựng nông thôn mới” giai đoạn </w:t>
      </w:r>
      <w:r w:rsidR="001824F1" w:rsidRPr="00D1086E">
        <w:rPr>
          <w:b/>
          <w:sz w:val="28"/>
          <w:szCs w:val="28"/>
        </w:rPr>
        <w:t>2021 - 2025</w:t>
      </w:r>
    </w:p>
    <w:p w:rsidR="00A336AA" w:rsidRPr="00D1086E" w:rsidRDefault="00A336AA" w:rsidP="002A6E43">
      <w:pPr>
        <w:shd w:val="clear" w:color="auto" w:fill="FFFFFF"/>
        <w:jc w:val="center"/>
        <w:rPr>
          <w:i/>
          <w:sz w:val="28"/>
          <w:szCs w:val="28"/>
        </w:rPr>
      </w:pPr>
      <w:r w:rsidRPr="00D1086E">
        <w:rPr>
          <w:i/>
          <w:sz w:val="28"/>
          <w:szCs w:val="28"/>
        </w:rPr>
        <w:t xml:space="preserve">(kèm theo Quyết định số       /QĐ-UBND ngày    tháng   năm 2022 </w:t>
      </w:r>
    </w:p>
    <w:p w:rsidR="003E77A4" w:rsidRPr="00D1086E" w:rsidRDefault="00A336AA" w:rsidP="002A6E43">
      <w:pPr>
        <w:shd w:val="clear" w:color="auto" w:fill="FFFFFF"/>
        <w:jc w:val="center"/>
        <w:rPr>
          <w:i/>
          <w:sz w:val="28"/>
          <w:szCs w:val="28"/>
        </w:rPr>
      </w:pPr>
      <w:r w:rsidRPr="00D1086E">
        <w:rPr>
          <w:i/>
          <w:sz w:val="28"/>
          <w:szCs w:val="28"/>
        </w:rPr>
        <w:t>của Chủ tịch UBND tỉnh</w:t>
      </w:r>
      <w:r w:rsidR="001824F1" w:rsidRPr="00D1086E">
        <w:rPr>
          <w:i/>
          <w:sz w:val="28"/>
          <w:szCs w:val="28"/>
        </w:rPr>
        <w:t xml:space="preserve"> </w:t>
      </w:r>
      <w:r w:rsidRPr="00D1086E">
        <w:rPr>
          <w:i/>
          <w:sz w:val="28"/>
          <w:szCs w:val="28"/>
        </w:rPr>
        <w:t>Quảng Nam)</w:t>
      </w:r>
    </w:p>
    <w:p w:rsidR="002A6E43" w:rsidRPr="00384806" w:rsidRDefault="00E16FF1" w:rsidP="002A6E43">
      <w:pPr>
        <w:shd w:val="clear" w:color="auto" w:fill="FFFFFF"/>
        <w:jc w:val="center"/>
        <w:rPr>
          <w:sz w:val="18"/>
          <w:szCs w:val="28"/>
        </w:rPr>
      </w:pPr>
      <w:r w:rsidRPr="00384806">
        <w:rPr>
          <w:noProof/>
          <w:sz w:val="18"/>
          <w:szCs w:val="28"/>
        </w:rPr>
        <w:pict>
          <v:line id="_x0000_s1033" style="position:absolute;left:0;text-align:left;z-index:251657216" from="177.75pt,3.25pt" to="276.75pt,3.25pt"/>
        </w:pict>
      </w:r>
    </w:p>
    <w:p w:rsidR="00050BB0" w:rsidRPr="00D1086E" w:rsidRDefault="001A18B0" w:rsidP="00003081">
      <w:pPr>
        <w:shd w:val="clear" w:color="auto" w:fill="FFFFFF"/>
        <w:spacing w:before="120"/>
        <w:ind w:firstLine="720"/>
        <w:jc w:val="both"/>
        <w:rPr>
          <w:sz w:val="28"/>
          <w:szCs w:val="28"/>
        </w:rPr>
      </w:pPr>
      <w:r w:rsidRPr="00D1086E">
        <w:rPr>
          <w:sz w:val="28"/>
          <w:szCs w:val="28"/>
        </w:rPr>
        <w:t xml:space="preserve">Qua 10 năm triển khai thực hiện Phong trào thi đua “Quảng Nam chung sức xây dựng nông thôn mới” đã trở thành phong trào trọng tâm, nòng cốt trong các phong trào thi đua yêu nước của tỉnh và thực sự đi vào cuộc sống, có sức lan tỏa sâu rộng, huy động được sự tham gia của cả hệ thống chính trị, sự vào cuộc của các cấp, các ngành, cùng với sự hưởng ứng tích cực của đông đảo người dân đã chung tay, góp sức xây dựng nông thôn mới. </w:t>
      </w:r>
      <w:r w:rsidR="003E77A4" w:rsidRPr="00D1086E">
        <w:rPr>
          <w:sz w:val="28"/>
          <w:szCs w:val="28"/>
        </w:rPr>
        <w:t xml:space="preserve">Thực hiện </w:t>
      </w:r>
      <w:r w:rsidR="00FE0C4C" w:rsidRPr="00D1086E">
        <w:rPr>
          <w:sz w:val="28"/>
          <w:szCs w:val="28"/>
        </w:rPr>
        <w:t xml:space="preserve">Quyết định </w:t>
      </w:r>
      <w:r w:rsidR="003E77A4" w:rsidRPr="00D1086E">
        <w:rPr>
          <w:sz w:val="28"/>
          <w:szCs w:val="28"/>
        </w:rPr>
        <w:t>số 587/</w:t>
      </w:r>
      <w:r w:rsidR="002B3F91" w:rsidRPr="00D1086E">
        <w:rPr>
          <w:sz w:val="28"/>
          <w:szCs w:val="28"/>
        </w:rPr>
        <w:t>QĐ</w:t>
      </w:r>
      <w:r w:rsidR="003E77A4" w:rsidRPr="00D1086E">
        <w:rPr>
          <w:sz w:val="28"/>
          <w:szCs w:val="28"/>
        </w:rPr>
        <w:t xml:space="preserve">-TTg ngày 18/5/2022 của Thủ tướng Chính phủ về việc ban hành Kế hoạch tổ chức thực hiện phong trào thi đua “Cả nước chung sức xây dựng nông thôn mới” giai đoạn 2021 </w:t>
      </w:r>
      <w:r w:rsidR="00050BB0" w:rsidRPr="00D1086E">
        <w:rPr>
          <w:sz w:val="28"/>
          <w:szCs w:val="28"/>
        </w:rPr>
        <w:t>-</w:t>
      </w:r>
      <w:r w:rsidR="003E77A4" w:rsidRPr="00D1086E">
        <w:rPr>
          <w:sz w:val="28"/>
          <w:szCs w:val="28"/>
        </w:rPr>
        <w:t xml:space="preserve"> 2025</w:t>
      </w:r>
      <w:r w:rsidR="00050BB0" w:rsidRPr="00D1086E">
        <w:rPr>
          <w:sz w:val="28"/>
          <w:szCs w:val="28"/>
        </w:rPr>
        <w:t xml:space="preserve">. UBND tỉnh </w:t>
      </w:r>
      <w:r w:rsidRPr="00D1086E">
        <w:rPr>
          <w:sz w:val="28"/>
          <w:szCs w:val="28"/>
        </w:rPr>
        <w:t>Quảng Nam</w:t>
      </w:r>
      <w:r w:rsidR="00050BB0" w:rsidRPr="00D1086E">
        <w:rPr>
          <w:sz w:val="28"/>
          <w:szCs w:val="28"/>
        </w:rPr>
        <w:t xml:space="preserve"> ban hành </w:t>
      </w:r>
      <w:r w:rsidR="00A83A68" w:rsidRPr="00D1086E">
        <w:rPr>
          <w:sz w:val="28"/>
          <w:szCs w:val="28"/>
        </w:rPr>
        <w:t>K</w:t>
      </w:r>
      <w:r w:rsidR="00050BB0" w:rsidRPr="00D1086E">
        <w:rPr>
          <w:sz w:val="28"/>
          <w:szCs w:val="28"/>
        </w:rPr>
        <w:t>ế hoạch tổ chức thực hiện phong trào thi đua “</w:t>
      </w:r>
      <w:r w:rsidR="00384DF1" w:rsidRPr="00D1086E">
        <w:rPr>
          <w:sz w:val="28"/>
          <w:szCs w:val="28"/>
        </w:rPr>
        <w:t>Quảng Nam</w:t>
      </w:r>
      <w:r w:rsidR="00050BB0" w:rsidRPr="00D1086E">
        <w:rPr>
          <w:sz w:val="28"/>
          <w:szCs w:val="28"/>
        </w:rPr>
        <w:t xml:space="preserve"> chung sức xây dựng nông thôn mới” giai đoạn 2021 - 2025 (gọi tắt là Phong trào thi đua), với những nội dung như sau:</w:t>
      </w:r>
    </w:p>
    <w:p w:rsidR="002A6E43" w:rsidRPr="00D1086E" w:rsidRDefault="002A6E43" w:rsidP="00003081">
      <w:pPr>
        <w:shd w:val="clear" w:color="auto" w:fill="FFFFFF"/>
        <w:spacing w:before="120"/>
        <w:ind w:firstLine="720"/>
        <w:jc w:val="both"/>
        <w:rPr>
          <w:b/>
          <w:sz w:val="28"/>
          <w:szCs w:val="28"/>
        </w:rPr>
      </w:pPr>
      <w:r w:rsidRPr="00D1086E">
        <w:rPr>
          <w:b/>
          <w:sz w:val="28"/>
          <w:szCs w:val="28"/>
        </w:rPr>
        <w:t>I. MỤC ĐÍCH, YÊU CẦU</w:t>
      </w:r>
    </w:p>
    <w:p w:rsidR="002A6E43" w:rsidRPr="00D1086E" w:rsidRDefault="002A6E43" w:rsidP="00003081">
      <w:pPr>
        <w:shd w:val="clear" w:color="auto" w:fill="FFFFFF"/>
        <w:spacing w:before="120"/>
        <w:ind w:firstLine="720"/>
        <w:jc w:val="both"/>
        <w:rPr>
          <w:sz w:val="28"/>
          <w:szCs w:val="28"/>
        </w:rPr>
      </w:pPr>
      <w:r w:rsidRPr="00D1086E">
        <w:rPr>
          <w:sz w:val="28"/>
          <w:szCs w:val="28"/>
        </w:rPr>
        <w:t>1. Mục đích:</w:t>
      </w:r>
    </w:p>
    <w:p w:rsidR="00CA6BE7" w:rsidRPr="00D1086E" w:rsidRDefault="00BB3478" w:rsidP="00003081">
      <w:pPr>
        <w:shd w:val="clear" w:color="auto" w:fill="FFFFFF"/>
        <w:spacing w:before="120"/>
        <w:ind w:firstLine="720"/>
        <w:jc w:val="both"/>
        <w:rPr>
          <w:bCs/>
          <w:sz w:val="28"/>
          <w:szCs w:val="28"/>
        </w:rPr>
      </w:pPr>
      <w:r w:rsidRPr="00D1086E">
        <w:rPr>
          <w:bCs/>
          <w:sz w:val="28"/>
          <w:szCs w:val="28"/>
        </w:rPr>
        <w:t xml:space="preserve">a) Tiếp tục phát huy sức mạnh của cả hệ thống chính trị trong việc tuyên truyền, nâng cao nhận thức và vận động các tầng lớp nhân dân, các cơ quan, đơn vị, </w:t>
      </w:r>
      <w:r w:rsidR="00151EC9" w:rsidRPr="00D1086E">
        <w:rPr>
          <w:bCs/>
          <w:sz w:val="28"/>
          <w:szCs w:val="28"/>
        </w:rPr>
        <w:t xml:space="preserve">địa phương, </w:t>
      </w:r>
      <w:r w:rsidRPr="00D1086E">
        <w:rPr>
          <w:bCs/>
          <w:sz w:val="28"/>
          <w:szCs w:val="28"/>
        </w:rPr>
        <w:t>doanh nghiệp chủ động, trách nhiệm, tích cực tham gia thực hiện thắng lợi chủ trương, chính sách của Đảng và Nhà nước về xây dựng nông thôn mới, nhất là thực hiện các Chỉ thị, Nghị quyết của Đảng về nông nghiệp, nông dân và nông thôn, phấn đấu hoàn thành và hoàn thành vượt mức các chỉ tiêu chủ yếu của Chương trình mục tiêu quốc gia xây dựng nông thôn mới giai đoạn 2021 - 2025.</w:t>
      </w:r>
    </w:p>
    <w:p w:rsidR="00BB3478" w:rsidRPr="00D1086E" w:rsidRDefault="0090523E" w:rsidP="00003081">
      <w:pPr>
        <w:shd w:val="clear" w:color="auto" w:fill="FFFFFF"/>
        <w:spacing w:before="120"/>
        <w:ind w:firstLine="720"/>
        <w:jc w:val="both"/>
        <w:rPr>
          <w:bCs/>
          <w:sz w:val="28"/>
          <w:szCs w:val="28"/>
        </w:rPr>
      </w:pPr>
      <w:r w:rsidRPr="00D1086E">
        <w:rPr>
          <w:bCs/>
          <w:sz w:val="28"/>
          <w:szCs w:val="28"/>
        </w:rPr>
        <w:t xml:space="preserve">b) Tổ chức Phong trào thi đua thiết thực, hiệu quả, phấn đấu thực hiện các mục tiêu, chỉ tiêu chủ yếu của Chương trình mục tiêu quốc gia xây dựng nông thôn mới theo </w:t>
      </w:r>
      <w:r w:rsidR="0065682C" w:rsidRPr="00D1086E">
        <w:rPr>
          <w:bCs/>
          <w:sz w:val="28"/>
          <w:szCs w:val="28"/>
        </w:rPr>
        <w:t>Nghị quyết số 21/2022/NQ-HĐND ngày 20 tháng 7 năm 2022 của Hội đồng nhân dân tỉnh về Quy định nguyên tắc, tiêu chí, định mức phân bổ vốn ngân sách trung ương, ngân sách tỉnh; tỷ lệ vốn đối ứng ngân sách địa phương và cơ chế hỗ trợ, huy động, lồng ghép nguồn lực thực hiện Chương trình mục tiêu quốc gia xây dựng nông thôn mới trên địa bàn tỉnh Quảng Nam giai đoạn 2021-2025;</w:t>
      </w:r>
    </w:p>
    <w:p w:rsidR="00923892" w:rsidRPr="00D1086E" w:rsidRDefault="00923892" w:rsidP="00003081">
      <w:pPr>
        <w:spacing w:before="120"/>
        <w:ind w:firstLine="700"/>
        <w:jc w:val="both"/>
        <w:rPr>
          <w:sz w:val="28"/>
          <w:szCs w:val="28"/>
        </w:rPr>
      </w:pPr>
      <w:r w:rsidRPr="00D1086E">
        <w:rPr>
          <w:sz w:val="28"/>
          <w:szCs w:val="28"/>
        </w:rPr>
        <w:t>- Đối với cấp xã</w:t>
      </w:r>
    </w:p>
    <w:p w:rsidR="00923892" w:rsidRPr="00D1086E" w:rsidRDefault="00923892" w:rsidP="00003081">
      <w:pPr>
        <w:spacing w:before="120"/>
        <w:ind w:firstLine="700"/>
        <w:jc w:val="both"/>
        <w:rPr>
          <w:sz w:val="28"/>
          <w:szCs w:val="28"/>
          <w:lang w:val="nl-NL"/>
        </w:rPr>
      </w:pPr>
      <w:r w:rsidRPr="00D1086E">
        <w:rPr>
          <w:sz w:val="28"/>
          <w:szCs w:val="28"/>
        </w:rPr>
        <w:lastRenderedPageBreak/>
        <w:t>+ Xã nông thôn mới: Phấn đấu cuối năm 2025 có thêm</w:t>
      </w:r>
      <w:r w:rsidRPr="00D1086E">
        <w:rPr>
          <w:sz w:val="28"/>
          <w:szCs w:val="28"/>
          <w:lang w:val="nl-NL"/>
        </w:rPr>
        <w:t xml:space="preserve"> ít nhất 42 xã đạt chuẩn </w:t>
      </w:r>
      <w:r w:rsidR="00384806" w:rsidRPr="00D1086E">
        <w:rPr>
          <w:bCs/>
          <w:sz w:val="28"/>
          <w:szCs w:val="28"/>
        </w:rPr>
        <w:t>nông thôn mới</w:t>
      </w:r>
      <w:r w:rsidRPr="00D1086E">
        <w:rPr>
          <w:sz w:val="28"/>
          <w:szCs w:val="28"/>
          <w:lang w:val="nl-NL"/>
        </w:rPr>
        <w:t xml:space="preserve">, đồng thời duy trì, nâng chuẩn cho 113 xã đã đạt chuẩn </w:t>
      </w:r>
      <w:r w:rsidR="00384806" w:rsidRPr="00D1086E">
        <w:rPr>
          <w:bCs/>
          <w:sz w:val="28"/>
          <w:szCs w:val="28"/>
        </w:rPr>
        <w:t>nông thôn mới</w:t>
      </w:r>
      <w:r w:rsidRPr="00D1086E">
        <w:rPr>
          <w:sz w:val="28"/>
          <w:szCs w:val="28"/>
          <w:lang w:val="nl-NL"/>
        </w:rPr>
        <w:t xml:space="preserve"> giai đoạn 2016-2020 theo Bộ tiêu chí mới giai đoạn 2021-2025 để nâng tổng số xã đạt chuẩn </w:t>
      </w:r>
      <w:r w:rsidR="00384806" w:rsidRPr="00D1086E">
        <w:rPr>
          <w:bCs/>
          <w:sz w:val="28"/>
          <w:szCs w:val="28"/>
        </w:rPr>
        <w:t>nông thôn mới</w:t>
      </w:r>
      <w:r w:rsidRPr="00D1086E">
        <w:rPr>
          <w:sz w:val="28"/>
          <w:szCs w:val="28"/>
          <w:lang w:val="nl-NL"/>
        </w:rPr>
        <w:t xml:space="preserve"> lên ít nhất 155 xã/194 xã, chiếm tỷ lệ 80%. </w:t>
      </w:r>
    </w:p>
    <w:p w:rsidR="00923892" w:rsidRPr="00D1086E" w:rsidRDefault="00923892" w:rsidP="00003081">
      <w:pPr>
        <w:spacing w:before="120"/>
        <w:ind w:firstLine="720"/>
        <w:jc w:val="both"/>
        <w:rPr>
          <w:sz w:val="28"/>
          <w:szCs w:val="28"/>
          <w:lang w:val="nl-NL"/>
        </w:rPr>
      </w:pPr>
      <w:r w:rsidRPr="00D1086E">
        <w:rPr>
          <w:sz w:val="28"/>
          <w:szCs w:val="28"/>
          <w:lang w:val="nl-NL"/>
        </w:rPr>
        <w:t xml:space="preserve">+ Bình quân số tiêu chí đạt chuẩn </w:t>
      </w:r>
      <w:r w:rsidR="00384806" w:rsidRPr="00D1086E">
        <w:rPr>
          <w:bCs/>
          <w:sz w:val="28"/>
          <w:szCs w:val="28"/>
        </w:rPr>
        <w:t>nông thôn mới</w:t>
      </w:r>
      <w:r w:rsidRPr="00D1086E">
        <w:rPr>
          <w:sz w:val="28"/>
          <w:szCs w:val="28"/>
          <w:lang w:val="nl-NL"/>
        </w:rPr>
        <w:t xml:space="preserve"> trên địa bàn tỉnh trên 17,5 tiêu chí/xã (</w:t>
      </w:r>
      <w:r w:rsidRPr="00D1086E">
        <w:rPr>
          <w:sz w:val="28"/>
          <w:szCs w:val="28"/>
        </w:rPr>
        <w:t>trong đó: Khu vực miền núi cao: Bình quân 15,5</w:t>
      </w:r>
      <w:r w:rsidRPr="00D1086E">
        <w:rPr>
          <w:sz w:val="28"/>
          <w:szCs w:val="28"/>
          <w:lang w:val="nb-NO"/>
        </w:rPr>
        <w:t xml:space="preserve"> </w:t>
      </w:r>
      <w:r w:rsidRPr="00D1086E">
        <w:rPr>
          <w:sz w:val="28"/>
          <w:szCs w:val="28"/>
        </w:rPr>
        <w:t xml:space="preserve">tiêu chí/xã; khu vực miền núi thấp: Bình quân </w:t>
      </w:r>
      <w:r w:rsidRPr="00D1086E">
        <w:rPr>
          <w:sz w:val="28"/>
          <w:szCs w:val="28"/>
          <w:lang w:val="nb-NO"/>
        </w:rPr>
        <w:t xml:space="preserve">18,5 </w:t>
      </w:r>
      <w:r w:rsidRPr="00D1086E">
        <w:rPr>
          <w:sz w:val="28"/>
          <w:szCs w:val="28"/>
        </w:rPr>
        <w:t>tiêu chí tiêu chí/xã; khu vực đồng bằng: Bình quân 19 tiêu chí tiêu chí/xã).</w:t>
      </w:r>
      <w:r w:rsidRPr="00D1086E">
        <w:rPr>
          <w:sz w:val="28"/>
          <w:szCs w:val="28"/>
          <w:lang w:val="nl-NL"/>
        </w:rPr>
        <w:t xml:space="preserve"> Không còn huyện không có xã đạt chuẩn </w:t>
      </w:r>
      <w:r w:rsidR="00384806" w:rsidRPr="00D1086E">
        <w:rPr>
          <w:bCs/>
          <w:sz w:val="28"/>
          <w:szCs w:val="28"/>
        </w:rPr>
        <w:t>nông thôn mới</w:t>
      </w:r>
      <w:r w:rsidRPr="00D1086E">
        <w:rPr>
          <w:sz w:val="28"/>
          <w:szCs w:val="28"/>
          <w:lang w:val="nl-NL"/>
        </w:rPr>
        <w:t>, không còn xã đạt dưới 15 tiêu chí.</w:t>
      </w:r>
    </w:p>
    <w:p w:rsidR="00923892" w:rsidRPr="00D1086E" w:rsidRDefault="00923892" w:rsidP="00003081">
      <w:pPr>
        <w:spacing w:before="120"/>
        <w:ind w:firstLine="700"/>
        <w:jc w:val="both"/>
        <w:rPr>
          <w:i/>
          <w:sz w:val="28"/>
          <w:szCs w:val="28"/>
          <w:lang w:val="nl-NL"/>
        </w:rPr>
      </w:pPr>
      <w:r w:rsidRPr="00D1086E">
        <w:rPr>
          <w:sz w:val="28"/>
          <w:szCs w:val="28"/>
          <w:lang w:val="nl-NL"/>
        </w:rPr>
        <w:t xml:space="preserve">+ Xã </w:t>
      </w:r>
      <w:r w:rsidR="00384806" w:rsidRPr="00D1086E">
        <w:rPr>
          <w:bCs/>
          <w:sz w:val="28"/>
          <w:szCs w:val="28"/>
        </w:rPr>
        <w:t>nông thôn mới</w:t>
      </w:r>
      <w:r w:rsidRPr="00D1086E">
        <w:rPr>
          <w:sz w:val="28"/>
          <w:szCs w:val="28"/>
          <w:lang w:val="nl-NL"/>
        </w:rPr>
        <w:t xml:space="preserve"> nâng cao: Các xã đã đạt chuẩn </w:t>
      </w:r>
      <w:r w:rsidR="00384806" w:rsidRPr="00D1086E">
        <w:rPr>
          <w:bCs/>
          <w:sz w:val="28"/>
          <w:szCs w:val="28"/>
        </w:rPr>
        <w:t>nông thôn mới</w:t>
      </w:r>
      <w:r w:rsidRPr="00D1086E">
        <w:rPr>
          <w:sz w:val="28"/>
          <w:szCs w:val="28"/>
          <w:lang w:val="nl-NL"/>
        </w:rPr>
        <w:t xml:space="preserve"> tiếp tục</w:t>
      </w:r>
      <w:r w:rsidRPr="00D1086E">
        <w:rPr>
          <w:sz w:val="28"/>
          <w:szCs w:val="28"/>
        </w:rPr>
        <w:t xml:space="preserve"> xây dựng </w:t>
      </w:r>
      <w:r w:rsidR="00384806" w:rsidRPr="00D1086E">
        <w:rPr>
          <w:bCs/>
          <w:sz w:val="28"/>
          <w:szCs w:val="28"/>
        </w:rPr>
        <w:t>nông thôn mới</w:t>
      </w:r>
      <w:r w:rsidRPr="00D1086E">
        <w:rPr>
          <w:sz w:val="28"/>
          <w:szCs w:val="28"/>
        </w:rPr>
        <w:t xml:space="preserve"> nâng cao; </w:t>
      </w:r>
      <w:r w:rsidRPr="00D1086E">
        <w:rPr>
          <w:sz w:val="28"/>
          <w:szCs w:val="28"/>
          <w:lang w:val="nl-NL"/>
        </w:rPr>
        <w:t>đến cuối năm 2025, có thêm ít nhất 5</w:t>
      </w:r>
      <w:r w:rsidR="00972E19" w:rsidRPr="00D1086E">
        <w:rPr>
          <w:sz w:val="28"/>
          <w:szCs w:val="28"/>
          <w:lang w:val="nl-NL"/>
        </w:rPr>
        <w:t>8</w:t>
      </w:r>
      <w:r w:rsidRPr="00D1086E">
        <w:rPr>
          <w:sz w:val="28"/>
          <w:szCs w:val="28"/>
          <w:lang w:val="nl-NL"/>
        </w:rPr>
        <w:t xml:space="preserve"> xã đạt chuẩn </w:t>
      </w:r>
      <w:r w:rsidR="00384806" w:rsidRPr="00D1086E">
        <w:rPr>
          <w:bCs/>
          <w:sz w:val="28"/>
          <w:szCs w:val="28"/>
        </w:rPr>
        <w:t>nông thôn mới</w:t>
      </w:r>
      <w:r w:rsidRPr="00D1086E">
        <w:rPr>
          <w:sz w:val="28"/>
          <w:szCs w:val="28"/>
          <w:lang w:val="nl-NL"/>
        </w:rPr>
        <w:t xml:space="preserve"> nâng cao, đồng thời duy trì 06 xã đã đạt chuẩn </w:t>
      </w:r>
      <w:r w:rsidR="00384806" w:rsidRPr="00D1086E">
        <w:rPr>
          <w:bCs/>
          <w:sz w:val="28"/>
          <w:szCs w:val="28"/>
        </w:rPr>
        <w:t>nông thôn mới</w:t>
      </w:r>
      <w:r w:rsidRPr="00D1086E">
        <w:rPr>
          <w:sz w:val="28"/>
          <w:szCs w:val="28"/>
          <w:lang w:val="nl-NL"/>
        </w:rPr>
        <w:t xml:space="preserve"> nâng cao để nâng tổng số xã đạt chuẩn </w:t>
      </w:r>
      <w:r w:rsidR="00384806" w:rsidRPr="00D1086E">
        <w:rPr>
          <w:bCs/>
          <w:sz w:val="28"/>
          <w:szCs w:val="28"/>
        </w:rPr>
        <w:t>nông thôn mới</w:t>
      </w:r>
      <w:r w:rsidRPr="00D1086E">
        <w:rPr>
          <w:sz w:val="28"/>
          <w:szCs w:val="28"/>
          <w:lang w:val="nl-NL"/>
        </w:rPr>
        <w:t xml:space="preserve"> nâng cao giai đoạn 2021-2025 lên ít nhất 64 xã, chiếm tỷ lệ</w:t>
      </w:r>
      <w:r w:rsidR="00972E19" w:rsidRPr="00D1086E">
        <w:rPr>
          <w:sz w:val="28"/>
          <w:szCs w:val="28"/>
          <w:lang w:val="nl-NL"/>
        </w:rPr>
        <w:t xml:space="preserve"> ít nhất</w:t>
      </w:r>
      <w:r w:rsidRPr="00D1086E">
        <w:rPr>
          <w:sz w:val="28"/>
          <w:szCs w:val="28"/>
          <w:lang w:val="nl-NL"/>
        </w:rPr>
        <w:t xml:space="preserve"> 40%</w:t>
      </w:r>
      <w:r w:rsidRPr="00D1086E">
        <w:rPr>
          <w:i/>
          <w:sz w:val="28"/>
          <w:szCs w:val="28"/>
          <w:lang w:val="nl-NL"/>
        </w:rPr>
        <w:t xml:space="preserve">. </w:t>
      </w:r>
    </w:p>
    <w:p w:rsidR="00923892" w:rsidRPr="00D1086E" w:rsidRDefault="00923892" w:rsidP="00003081">
      <w:pPr>
        <w:spacing w:before="120"/>
        <w:ind w:firstLine="700"/>
        <w:jc w:val="both"/>
        <w:rPr>
          <w:i/>
          <w:sz w:val="28"/>
          <w:szCs w:val="28"/>
          <w:lang w:val="nl-NL"/>
        </w:rPr>
      </w:pPr>
      <w:r w:rsidRPr="00D1086E">
        <w:rPr>
          <w:sz w:val="28"/>
          <w:szCs w:val="28"/>
          <w:lang w:val="nl-NL"/>
        </w:rPr>
        <w:t xml:space="preserve">+ Xã </w:t>
      </w:r>
      <w:r w:rsidR="00384806" w:rsidRPr="00D1086E">
        <w:rPr>
          <w:bCs/>
          <w:sz w:val="28"/>
          <w:szCs w:val="28"/>
        </w:rPr>
        <w:t>nông thôn mới</w:t>
      </w:r>
      <w:r w:rsidRPr="00D1086E">
        <w:rPr>
          <w:sz w:val="28"/>
          <w:szCs w:val="28"/>
          <w:lang w:val="nl-NL"/>
        </w:rPr>
        <w:t xml:space="preserve"> kiểu mẫu: Tiếp tục xây dựng xã </w:t>
      </w:r>
      <w:r w:rsidR="00384806" w:rsidRPr="00D1086E">
        <w:rPr>
          <w:bCs/>
          <w:sz w:val="28"/>
          <w:szCs w:val="28"/>
        </w:rPr>
        <w:t>nông thôn mới</w:t>
      </w:r>
      <w:r w:rsidRPr="00D1086E">
        <w:rPr>
          <w:sz w:val="28"/>
          <w:szCs w:val="28"/>
          <w:lang w:val="nl-NL"/>
        </w:rPr>
        <w:t xml:space="preserve"> kiểu mẫu đối với các xã đã đạt chuẩn </w:t>
      </w:r>
      <w:r w:rsidR="00384806" w:rsidRPr="00D1086E">
        <w:rPr>
          <w:bCs/>
          <w:sz w:val="28"/>
          <w:szCs w:val="28"/>
        </w:rPr>
        <w:t>nông thôn mới</w:t>
      </w:r>
      <w:r w:rsidRPr="00D1086E">
        <w:rPr>
          <w:sz w:val="28"/>
          <w:szCs w:val="28"/>
          <w:lang w:val="nl-NL"/>
        </w:rPr>
        <w:t xml:space="preserve">, đã đạt chuẩn </w:t>
      </w:r>
      <w:r w:rsidR="00384806" w:rsidRPr="00D1086E">
        <w:rPr>
          <w:bCs/>
          <w:sz w:val="28"/>
          <w:szCs w:val="28"/>
        </w:rPr>
        <w:t>nông thôn mới</w:t>
      </w:r>
      <w:r w:rsidRPr="00D1086E">
        <w:rPr>
          <w:sz w:val="28"/>
          <w:szCs w:val="28"/>
          <w:lang w:val="nl-NL"/>
        </w:rPr>
        <w:t xml:space="preserve"> nâng cao; đến cuối năm 2025, có thêm ít nhất 15 xã đạt chuẩn </w:t>
      </w:r>
      <w:r w:rsidR="00384806" w:rsidRPr="00D1086E">
        <w:rPr>
          <w:bCs/>
          <w:sz w:val="28"/>
          <w:szCs w:val="28"/>
        </w:rPr>
        <w:t>nông thôn mới</w:t>
      </w:r>
      <w:r w:rsidRPr="00D1086E">
        <w:rPr>
          <w:sz w:val="28"/>
          <w:szCs w:val="28"/>
          <w:lang w:val="nl-NL"/>
        </w:rPr>
        <w:t xml:space="preserve"> kiểu mẫu, đồng thời duy trì 01 xã đã đạt chuẩn </w:t>
      </w:r>
      <w:r w:rsidR="00384806" w:rsidRPr="00D1086E">
        <w:rPr>
          <w:bCs/>
          <w:sz w:val="28"/>
          <w:szCs w:val="28"/>
        </w:rPr>
        <w:t>nông thôn mới</w:t>
      </w:r>
      <w:r w:rsidRPr="00D1086E">
        <w:rPr>
          <w:sz w:val="28"/>
          <w:szCs w:val="28"/>
          <w:lang w:val="nl-NL"/>
        </w:rPr>
        <w:t xml:space="preserve"> kiểu mẫu để nâng tổng số xã đạt chuẩn </w:t>
      </w:r>
      <w:r w:rsidR="00384806" w:rsidRPr="00D1086E">
        <w:rPr>
          <w:bCs/>
          <w:sz w:val="28"/>
          <w:szCs w:val="28"/>
        </w:rPr>
        <w:t>nông thôn mới</w:t>
      </w:r>
      <w:r w:rsidRPr="00D1086E">
        <w:rPr>
          <w:sz w:val="28"/>
          <w:szCs w:val="28"/>
          <w:lang w:val="nl-NL"/>
        </w:rPr>
        <w:t xml:space="preserve"> kiểu mẫu giai đoạn 2021-2025 lên ít nhất 16 xã, chiếm tỷ lệ 10%</w:t>
      </w:r>
      <w:r w:rsidRPr="00D1086E">
        <w:rPr>
          <w:i/>
          <w:sz w:val="28"/>
          <w:szCs w:val="28"/>
          <w:lang w:val="nl-NL"/>
        </w:rPr>
        <w:t xml:space="preserve">. </w:t>
      </w:r>
    </w:p>
    <w:p w:rsidR="00923892" w:rsidRPr="00D1086E" w:rsidRDefault="00923892" w:rsidP="00003081">
      <w:pPr>
        <w:spacing w:before="120"/>
        <w:ind w:firstLine="720"/>
        <w:jc w:val="both"/>
        <w:rPr>
          <w:sz w:val="28"/>
          <w:szCs w:val="28"/>
          <w:lang w:val="nl-NL"/>
        </w:rPr>
      </w:pPr>
      <w:r w:rsidRPr="00D1086E">
        <w:rPr>
          <w:sz w:val="28"/>
          <w:szCs w:val="28"/>
          <w:lang w:val="nl-NL"/>
        </w:rPr>
        <w:t>- Đối với cấp huyện</w:t>
      </w:r>
    </w:p>
    <w:p w:rsidR="00923892" w:rsidRPr="00D1086E" w:rsidRDefault="00923892" w:rsidP="00BC1F21">
      <w:pPr>
        <w:spacing w:before="120"/>
        <w:ind w:firstLine="720"/>
        <w:jc w:val="both"/>
        <w:rPr>
          <w:sz w:val="28"/>
          <w:szCs w:val="28"/>
          <w:lang w:val="nl-NL"/>
        </w:rPr>
      </w:pPr>
      <w:r w:rsidRPr="00D1086E">
        <w:rPr>
          <w:sz w:val="28"/>
          <w:szCs w:val="28"/>
          <w:lang w:val="nl-NL"/>
        </w:rPr>
        <w:t xml:space="preserve">+ Đối với huyện </w:t>
      </w:r>
      <w:r w:rsidR="00384806" w:rsidRPr="00D1086E">
        <w:rPr>
          <w:bCs/>
          <w:sz w:val="28"/>
          <w:szCs w:val="28"/>
        </w:rPr>
        <w:t>nông thôn mới</w:t>
      </w:r>
      <w:r w:rsidRPr="00D1086E">
        <w:rPr>
          <w:sz w:val="28"/>
          <w:szCs w:val="28"/>
          <w:lang w:val="nl-NL"/>
        </w:rPr>
        <w:t xml:space="preserve">: Phấn đấu đến cuối năm 2025 có thêm ít nhất 03-04 huyện đạt chuẩn </w:t>
      </w:r>
      <w:r w:rsidR="00384806" w:rsidRPr="00D1086E">
        <w:rPr>
          <w:bCs/>
          <w:sz w:val="28"/>
          <w:szCs w:val="28"/>
        </w:rPr>
        <w:t>nông thôn mới</w:t>
      </w:r>
      <w:r w:rsidRPr="00D1086E">
        <w:rPr>
          <w:sz w:val="28"/>
          <w:szCs w:val="28"/>
          <w:lang w:val="nl-NL"/>
        </w:rPr>
        <w:t xml:space="preserve"> nâng tổng số đơn vị cấp huyện đạt chuẩn </w:t>
      </w:r>
      <w:r w:rsidR="00384806" w:rsidRPr="00D1086E">
        <w:rPr>
          <w:bCs/>
          <w:sz w:val="28"/>
          <w:szCs w:val="28"/>
        </w:rPr>
        <w:t>nông thôn mới</w:t>
      </w:r>
      <w:r w:rsidR="00384806" w:rsidRPr="00D1086E">
        <w:rPr>
          <w:sz w:val="28"/>
          <w:szCs w:val="28"/>
          <w:lang w:val="nl-NL"/>
        </w:rPr>
        <w:t xml:space="preserve"> </w:t>
      </w:r>
      <w:r w:rsidRPr="00D1086E">
        <w:rPr>
          <w:sz w:val="28"/>
          <w:szCs w:val="28"/>
          <w:lang w:val="nl-NL"/>
        </w:rPr>
        <w:t xml:space="preserve">/hoàn thành nhiệm vụ </w:t>
      </w:r>
      <w:r w:rsidR="00384806" w:rsidRPr="00D1086E">
        <w:rPr>
          <w:bCs/>
          <w:sz w:val="28"/>
          <w:szCs w:val="28"/>
        </w:rPr>
        <w:t>nông thôn mới</w:t>
      </w:r>
      <w:r w:rsidRPr="00D1086E">
        <w:rPr>
          <w:sz w:val="28"/>
          <w:szCs w:val="28"/>
          <w:lang w:val="nl-NL"/>
        </w:rPr>
        <w:t xml:space="preserve"> lên ít nhất 08-09 đơn vị cấp huyện</w:t>
      </w:r>
      <w:r w:rsidR="00926568" w:rsidRPr="00D1086E">
        <w:rPr>
          <w:sz w:val="28"/>
          <w:szCs w:val="28"/>
          <w:lang w:val="nl-NL"/>
        </w:rPr>
        <w:t>;</w:t>
      </w:r>
    </w:p>
    <w:p w:rsidR="00923892" w:rsidRPr="00D1086E" w:rsidRDefault="00923892" w:rsidP="00003081">
      <w:pPr>
        <w:spacing w:before="120"/>
        <w:ind w:firstLine="720"/>
        <w:jc w:val="both"/>
        <w:rPr>
          <w:sz w:val="28"/>
          <w:szCs w:val="28"/>
          <w:lang w:val="nl-NL"/>
        </w:rPr>
      </w:pPr>
      <w:r w:rsidRPr="00D1086E">
        <w:rPr>
          <w:sz w:val="28"/>
          <w:szCs w:val="28"/>
          <w:lang w:val="nl-NL"/>
        </w:rPr>
        <w:t xml:space="preserve">+ Đối với huyện </w:t>
      </w:r>
      <w:r w:rsidR="00384806" w:rsidRPr="00D1086E">
        <w:rPr>
          <w:bCs/>
          <w:sz w:val="28"/>
          <w:szCs w:val="28"/>
        </w:rPr>
        <w:t>nông thôn mới</w:t>
      </w:r>
      <w:r w:rsidRPr="00D1086E">
        <w:rPr>
          <w:sz w:val="28"/>
          <w:szCs w:val="28"/>
          <w:lang w:val="nl-NL"/>
        </w:rPr>
        <w:t xml:space="preserve"> nâng cao, huyện </w:t>
      </w:r>
      <w:r w:rsidR="00384806" w:rsidRPr="00D1086E">
        <w:rPr>
          <w:bCs/>
          <w:sz w:val="28"/>
          <w:szCs w:val="28"/>
        </w:rPr>
        <w:t>nông thôn mới</w:t>
      </w:r>
      <w:r w:rsidRPr="00D1086E">
        <w:rPr>
          <w:sz w:val="28"/>
          <w:szCs w:val="28"/>
          <w:lang w:val="nl-NL"/>
        </w:rPr>
        <w:t xml:space="preserve"> kiểu mẫu: Đến cuối năm 2025, có 02-03 huyện đạt chuẩn huyện </w:t>
      </w:r>
      <w:r w:rsidR="00384806" w:rsidRPr="00D1086E">
        <w:rPr>
          <w:bCs/>
          <w:sz w:val="28"/>
          <w:szCs w:val="28"/>
        </w:rPr>
        <w:t>nông thôn mới</w:t>
      </w:r>
      <w:r w:rsidRPr="00D1086E">
        <w:rPr>
          <w:sz w:val="28"/>
          <w:szCs w:val="28"/>
          <w:lang w:val="nl-NL"/>
        </w:rPr>
        <w:t xml:space="preserve"> nâng cao, huyện </w:t>
      </w:r>
      <w:r w:rsidR="00384806" w:rsidRPr="00D1086E">
        <w:rPr>
          <w:bCs/>
          <w:sz w:val="28"/>
          <w:szCs w:val="28"/>
        </w:rPr>
        <w:t>nông thôn mới</w:t>
      </w:r>
      <w:r w:rsidRPr="00D1086E">
        <w:rPr>
          <w:sz w:val="28"/>
          <w:szCs w:val="28"/>
          <w:lang w:val="nl-NL"/>
        </w:rPr>
        <w:t xml:space="preserve"> kiểu mẫu:</w:t>
      </w:r>
    </w:p>
    <w:p w:rsidR="00923892" w:rsidRPr="00D1086E" w:rsidRDefault="00923892" w:rsidP="00003081">
      <w:pPr>
        <w:spacing w:before="120"/>
        <w:ind w:firstLine="720"/>
        <w:jc w:val="both"/>
        <w:rPr>
          <w:i/>
          <w:sz w:val="28"/>
          <w:szCs w:val="28"/>
          <w:shd w:val="clear" w:color="auto" w:fill="FFFFFF"/>
        </w:rPr>
      </w:pPr>
      <w:r w:rsidRPr="00D1086E">
        <w:rPr>
          <w:i/>
          <w:sz w:val="28"/>
          <w:szCs w:val="28"/>
          <w:shd w:val="clear" w:color="auto" w:fill="FFFFFF"/>
        </w:rPr>
        <w:t xml:space="preserve">+ </w:t>
      </w:r>
      <w:r w:rsidRPr="00D1086E">
        <w:rPr>
          <w:sz w:val="28"/>
          <w:szCs w:val="28"/>
          <w:shd w:val="clear" w:color="auto" w:fill="FFFFFF"/>
        </w:rPr>
        <w:t xml:space="preserve">Thành phố, thị xã hoàn thành nhiệm vụ xây dựng </w:t>
      </w:r>
      <w:r w:rsidR="00384806" w:rsidRPr="00D1086E">
        <w:rPr>
          <w:bCs/>
          <w:sz w:val="28"/>
          <w:szCs w:val="28"/>
        </w:rPr>
        <w:t>nông thôn mới</w:t>
      </w:r>
      <w:r w:rsidRPr="00D1086E">
        <w:rPr>
          <w:sz w:val="28"/>
          <w:szCs w:val="28"/>
          <w:shd w:val="clear" w:color="auto" w:fill="FFFFFF"/>
        </w:rPr>
        <w:t>:</w:t>
      </w:r>
      <w:r w:rsidRPr="00D1086E">
        <w:rPr>
          <w:i/>
          <w:sz w:val="28"/>
          <w:szCs w:val="28"/>
          <w:shd w:val="clear" w:color="auto" w:fill="FFFFFF"/>
        </w:rPr>
        <w:t xml:space="preserve"> </w:t>
      </w:r>
      <w:r w:rsidR="00BC1F21" w:rsidRPr="00D1086E">
        <w:rPr>
          <w:sz w:val="28"/>
          <w:szCs w:val="28"/>
          <w:shd w:val="clear" w:color="auto" w:fill="FFFFFF"/>
        </w:rPr>
        <w:t>Phấn đấu có thêm 01 t</w:t>
      </w:r>
      <w:r w:rsidRPr="00D1086E">
        <w:rPr>
          <w:sz w:val="28"/>
          <w:szCs w:val="28"/>
          <w:shd w:val="clear" w:color="auto" w:fill="FFFFFF"/>
        </w:rPr>
        <w:t>hành phố</w:t>
      </w:r>
      <w:r w:rsidR="00BC1F21" w:rsidRPr="00D1086E">
        <w:rPr>
          <w:sz w:val="28"/>
          <w:szCs w:val="28"/>
          <w:shd w:val="clear" w:color="auto" w:fill="FFFFFF"/>
        </w:rPr>
        <w:t xml:space="preserve"> h</w:t>
      </w:r>
      <w:r w:rsidRPr="00D1086E">
        <w:rPr>
          <w:sz w:val="28"/>
          <w:szCs w:val="28"/>
          <w:shd w:val="clear" w:color="auto" w:fill="FFFFFF"/>
        </w:rPr>
        <w:t xml:space="preserve">oàn thành nhiệm vụ xây dựng </w:t>
      </w:r>
      <w:r w:rsidR="00384806" w:rsidRPr="00D1086E">
        <w:rPr>
          <w:bCs/>
          <w:sz w:val="28"/>
          <w:szCs w:val="28"/>
        </w:rPr>
        <w:t>nông thôn mới</w:t>
      </w:r>
      <w:r w:rsidRPr="00D1086E">
        <w:rPr>
          <w:sz w:val="28"/>
          <w:szCs w:val="28"/>
          <w:shd w:val="clear" w:color="auto" w:fill="FFFFFF"/>
        </w:rPr>
        <w:t xml:space="preserve"> giai đoạn 2023-2024.</w:t>
      </w:r>
    </w:p>
    <w:p w:rsidR="00923892" w:rsidRPr="00D1086E" w:rsidRDefault="00923892" w:rsidP="00003081">
      <w:pPr>
        <w:spacing w:before="120"/>
        <w:ind w:firstLine="720"/>
        <w:jc w:val="both"/>
        <w:rPr>
          <w:sz w:val="28"/>
          <w:szCs w:val="28"/>
          <w:shd w:val="clear" w:color="auto" w:fill="FFFFFF"/>
        </w:rPr>
      </w:pPr>
      <w:r w:rsidRPr="00D1086E">
        <w:rPr>
          <w:sz w:val="28"/>
          <w:szCs w:val="28"/>
          <w:shd w:val="clear" w:color="auto" w:fill="FFFFFF"/>
        </w:rPr>
        <w:t>- Đối với thôn</w:t>
      </w:r>
    </w:p>
    <w:p w:rsidR="0090523E" w:rsidRPr="00D1086E" w:rsidRDefault="00923892" w:rsidP="00003081">
      <w:pPr>
        <w:shd w:val="clear" w:color="auto" w:fill="FFFFFF"/>
        <w:spacing w:before="120"/>
        <w:ind w:firstLine="720"/>
        <w:jc w:val="both"/>
        <w:rPr>
          <w:bCs/>
          <w:sz w:val="28"/>
          <w:szCs w:val="28"/>
        </w:rPr>
      </w:pPr>
      <w:r w:rsidRPr="00D1086E">
        <w:rPr>
          <w:sz w:val="28"/>
          <w:szCs w:val="28"/>
        </w:rPr>
        <w:t>Triển khai thực hiện 320 thôn mới trong giai đoạn 2021-2025, đồng thời tiếp</w:t>
      </w:r>
      <w:r w:rsidRPr="00D1086E">
        <w:rPr>
          <w:i/>
          <w:sz w:val="28"/>
          <w:szCs w:val="28"/>
        </w:rPr>
        <w:t xml:space="preserve"> </w:t>
      </w:r>
      <w:r w:rsidRPr="00D1086E">
        <w:rPr>
          <w:sz w:val="28"/>
          <w:szCs w:val="28"/>
        </w:rPr>
        <w:t>tiếp tục duy trì, nâng chuẩn 172 thôn</w:t>
      </w:r>
      <w:r w:rsidRPr="00D1086E">
        <w:rPr>
          <w:sz w:val="28"/>
          <w:szCs w:val="28"/>
          <w:vertAlign w:val="superscript"/>
        </w:rPr>
        <w:t xml:space="preserve"> </w:t>
      </w:r>
      <w:r w:rsidRPr="00D1086E">
        <w:rPr>
          <w:sz w:val="28"/>
          <w:szCs w:val="28"/>
        </w:rPr>
        <w:t xml:space="preserve">đã đạt chuẩn </w:t>
      </w:r>
      <w:r w:rsidR="00384806" w:rsidRPr="00D1086E">
        <w:rPr>
          <w:bCs/>
          <w:sz w:val="28"/>
          <w:szCs w:val="28"/>
        </w:rPr>
        <w:t>nông thôn mới</w:t>
      </w:r>
      <w:r w:rsidRPr="00D1086E">
        <w:rPr>
          <w:sz w:val="28"/>
          <w:szCs w:val="28"/>
        </w:rPr>
        <w:t xml:space="preserve"> giai đoạn 2016-2020 và chỉ đạo, hỗ trợ 171 thôn đã hỗ trợ giai đoạn 2016-2020 nhưng chưa đạt chuẩn tiếp tục thực hiện để đạt theo Bộ tiêu chí thôn </w:t>
      </w:r>
      <w:r w:rsidR="00384806" w:rsidRPr="00D1086E">
        <w:rPr>
          <w:bCs/>
          <w:sz w:val="28"/>
          <w:szCs w:val="28"/>
        </w:rPr>
        <w:t>nông thôn mới</w:t>
      </w:r>
      <w:r w:rsidRPr="00D1086E">
        <w:rPr>
          <w:sz w:val="28"/>
          <w:szCs w:val="28"/>
        </w:rPr>
        <w:t xml:space="preserve"> kiểu mẫu giai đoạn 2021-2025. Phấn đấu đến cuối năm 2025, tổng số thôn đạt chuẩn thôn </w:t>
      </w:r>
      <w:r w:rsidR="00384806" w:rsidRPr="00D1086E">
        <w:rPr>
          <w:bCs/>
          <w:sz w:val="28"/>
          <w:szCs w:val="28"/>
        </w:rPr>
        <w:t>nông thôn mới</w:t>
      </w:r>
      <w:r w:rsidRPr="00D1086E">
        <w:rPr>
          <w:sz w:val="28"/>
          <w:szCs w:val="28"/>
        </w:rPr>
        <w:t xml:space="preserve"> kiểu mẫu đạt tỷ lệ ít nhất 60%, trong đó miền núi đạt ít nhất 50% số thôn đạt chuẩn thôn </w:t>
      </w:r>
      <w:r w:rsidR="00384806" w:rsidRPr="00D1086E">
        <w:rPr>
          <w:bCs/>
          <w:sz w:val="28"/>
          <w:szCs w:val="28"/>
        </w:rPr>
        <w:t>nông thôn mới</w:t>
      </w:r>
      <w:r w:rsidRPr="00D1086E">
        <w:rPr>
          <w:sz w:val="28"/>
          <w:szCs w:val="28"/>
        </w:rPr>
        <w:t xml:space="preserve"> kiểu mẫu.</w:t>
      </w:r>
    </w:p>
    <w:p w:rsidR="002A6E43" w:rsidRPr="00D1086E" w:rsidRDefault="002A6E43" w:rsidP="00003081">
      <w:pPr>
        <w:shd w:val="clear" w:color="auto" w:fill="FFFFFF"/>
        <w:spacing w:before="120"/>
        <w:ind w:firstLine="720"/>
        <w:jc w:val="both"/>
        <w:rPr>
          <w:sz w:val="28"/>
          <w:szCs w:val="28"/>
        </w:rPr>
      </w:pPr>
      <w:r w:rsidRPr="00D1086E">
        <w:rPr>
          <w:sz w:val="28"/>
          <w:szCs w:val="28"/>
        </w:rPr>
        <w:t>2. Yêu cầu:</w:t>
      </w:r>
    </w:p>
    <w:p w:rsidR="002A6E43" w:rsidRPr="00D1086E" w:rsidRDefault="002A6E43" w:rsidP="00003081">
      <w:pPr>
        <w:shd w:val="clear" w:color="auto" w:fill="FFFFFF"/>
        <w:spacing w:before="120"/>
        <w:ind w:firstLine="720"/>
        <w:jc w:val="both"/>
        <w:rPr>
          <w:sz w:val="28"/>
          <w:szCs w:val="28"/>
        </w:rPr>
      </w:pPr>
      <w:r w:rsidRPr="00D1086E">
        <w:rPr>
          <w:sz w:val="28"/>
          <w:szCs w:val="28"/>
        </w:rPr>
        <w:lastRenderedPageBreak/>
        <w:t xml:space="preserve">a) Việc thực hiện Phong trào thi đua phải trở thành nhiệm vụ trọng tâm trong các phong trào thi đua của tỉnh và hoạt động của cụm, khối thi đua giai đoạn </w:t>
      </w:r>
      <w:r w:rsidR="00DE70EE" w:rsidRPr="00D1086E">
        <w:rPr>
          <w:sz w:val="28"/>
          <w:szCs w:val="28"/>
        </w:rPr>
        <w:t>2021 - 2025</w:t>
      </w:r>
      <w:r w:rsidRPr="00D1086E">
        <w:rPr>
          <w:sz w:val="28"/>
          <w:szCs w:val="28"/>
        </w:rPr>
        <w:t>;</w:t>
      </w:r>
      <w:r w:rsidR="00DE70EE" w:rsidRPr="00D1086E">
        <w:rPr>
          <w:sz w:val="28"/>
          <w:szCs w:val="28"/>
        </w:rPr>
        <w:t xml:space="preserve"> đánh giá kết quả Phong trào thi đua phải gắn với kết quả thực hiện nhiệm vụ chính trị và bình xét thi đua của các cơ quan, đơn vị, địa phương</w:t>
      </w:r>
      <w:r w:rsidR="00196471" w:rsidRPr="00D1086E">
        <w:rPr>
          <w:sz w:val="28"/>
          <w:szCs w:val="28"/>
        </w:rPr>
        <w:t>.</w:t>
      </w:r>
    </w:p>
    <w:p w:rsidR="00D142DA" w:rsidRPr="00D1086E" w:rsidRDefault="002A6E43" w:rsidP="00003081">
      <w:pPr>
        <w:shd w:val="clear" w:color="auto" w:fill="FFFFFF"/>
        <w:spacing w:before="120"/>
        <w:ind w:firstLine="720"/>
        <w:jc w:val="both"/>
        <w:rPr>
          <w:sz w:val="28"/>
          <w:szCs w:val="28"/>
        </w:rPr>
      </w:pPr>
      <w:r w:rsidRPr="00D1086E">
        <w:rPr>
          <w:sz w:val="28"/>
          <w:szCs w:val="28"/>
        </w:rPr>
        <w:t xml:space="preserve">b) Phong trào thi đua tiếp tục được triển khai sâu rộng từ tỉnh đến cấp cơ sở, với nội dung, hình thức phong phú, </w:t>
      </w:r>
      <w:r w:rsidR="00DE70EE" w:rsidRPr="00D1086E">
        <w:rPr>
          <w:sz w:val="28"/>
          <w:szCs w:val="28"/>
        </w:rPr>
        <w:t>đảm bảo tiết kiệm</w:t>
      </w:r>
      <w:r w:rsidR="003740E0" w:rsidRPr="00D1086E">
        <w:rPr>
          <w:sz w:val="28"/>
          <w:szCs w:val="28"/>
        </w:rPr>
        <w:t xml:space="preserve">, hiệu quả, thực chất tránh chạy theo thành tích và phù hợp với thực tiễn; gắn Phong trào thi đua với Cuộc vận động </w:t>
      </w:r>
      <w:r w:rsidR="00196471" w:rsidRPr="00D1086E">
        <w:rPr>
          <w:sz w:val="28"/>
          <w:szCs w:val="28"/>
        </w:rPr>
        <w:t xml:space="preserve">“Toàn dân đoàn kết xây dựng nông thôn mới, đô thị văn minh” tránh trùng lặp, chồng chéo trong quá trình tổ chức thực hiện; phát huy được sáng kiến, sáng tạo của </w:t>
      </w:r>
      <w:r w:rsidR="00D142DA" w:rsidRPr="00D1086E">
        <w:rPr>
          <w:sz w:val="28"/>
          <w:szCs w:val="28"/>
        </w:rPr>
        <w:t>các cơ quan, đơn vị, địa phương trong tỉnh,</w:t>
      </w:r>
      <w:r w:rsidR="00196471" w:rsidRPr="00D1086E">
        <w:rPr>
          <w:sz w:val="28"/>
          <w:szCs w:val="28"/>
        </w:rPr>
        <w:t xml:space="preserve"> các tầng lớp </w:t>
      </w:r>
      <w:r w:rsidR="006149A7" w:rsidRPr="00D1086E">
        <w:rPr>
          <w:sz w:val="28"/>
          <w:szCs w:val="28"/>
        </w:rPr>
        <w:t>n</w:t>
      </w:r>
      <w:r w:rsidR="00196471" w:rsidRPr="00D1086E">
        <w:rPr>
          <w:sz w:val="28"/>
          <w:szCs w:val="28"/>
        </w:rPr>
        <w:t>hân dân và huy động, tập trung được nguồn lực của</w:t>
      </w:r>
      <w:r w:rsidR="00D142DA" w:rsidRPr="00D1086E">
        <w:rPr>
          <w:sz w:val="28"/>
          <w:szCs w:val="28"/>
        </w:rPr>
        <w:t xml:space="preserve"> </w:t>
      </w:r>
      <w:r w:rsidR="00D142DA" w:rsidRPr="00D1086E">
        <w:rPr>
          <w:sz w:val="28"/>
          <w:szCs w:val="28"/>
          <w:shd w:val="clear" w:color="auto" w:fill="FFFFFF"/>
        </w:rPr>
        <w:t>nhà nước, của tỉnh cũng như toàn xã hội.</w:t>
      </w:r>
      <w:r w:rsidR="00D142DA" w:rsidRPr="00D1086E">
        <w:rPr>
          <w:sz w:val="28"/>
          <w:szCs w:val="28"/>
        </w:rPr>
        <w:t xml:space="preserve"> </w:t>
      </w:r>
    </w:p>
    <w:p w:rsidR="00196471" w:rsidRPr="00D1086E" w:rsidRDefault="00196471" w:rsidP="00003081">
      <w:pPr>
        <w:shd w:val="clear" w:color="auto" w:fill="FFFFFF"/>
        <w:spacing w:before="120"/>
        <w:ind w:firstLine="720"/>
        <w:jc w:val="both"/>
        <w:rPr>
          <w:sz w:val="28"/>
          <w:szCs w:val="28"/>
        </w:rPr>
      </w:pPr>
      <w:r w:rsidRPr="00D1086E">
        <w:rPr>
          <w:sz w:val="28"/>
          <w:szCs w:val="28"/>
        </w:rPr>
        <w:t>c) Việc công nhận, biểu dương, khen thưởng các</w:t>
      </w:r>
      <w:r w:rsidR="00DF244C" w:rsidRPr="00D1086E">
        <w:rPr>
          <w:sz w:val="28"/>
          <w:szCs w:val="28"/>
        </w:rPr>
        <w:t xml:space="preserve"> thôn,</w:t>
      </w:r>
      <w:r w:rsidRPr="00D1086E">
        <w:rPr>
          <w:sz w:val="28"/>
          <w:szCs w:val="28"/>
        </w:rPr>
        <w:t xml:space="preserve"> xã, huyện đạt chuẩn nông thôn mới, nông thôn mới nâng cao, nông thôn mới kiểu mẫu và</w:t>
      </w:r>
      <w:r w:rsidR="00B44E8E" w:rsidRPr="00D1086E">
        <w:rPr>
          <w:sz w:val="28"/>
          <w:szCs w:val="28"/>
        </w:rPr>
        <w:t xml:space="preserve"> thị xã,</w:t>
      </w:r>
      <w:r w:rsidRPr="00D1086E">
        <w:rPr>
          <w:sz w:val="28"/>
          <w:szCs w:val="28"/>
        </w:rPr>
        <w:t xml:space="preserve"> </w:t>
      </w:r>
      <w:r w:rsidR="001C0C0F" w:rsidRPr="00D1086E">
        <w:rPr>
          <w:sz w:val="28"/>
          <w:szCs w:val="28"/>
        </w:rPr>
        <w:t>thành phố</w:t>
      </w:r>
      <w:r w:rsidRPr="00D1086E">
        <w:rPr>
          <w:sz w:val="28"/>
          <w:szCs w:val="28"/>
        </w:rPr>
        <w:t xml:space="preserve"> hoàn thành nhiệm vụ xây dựng nông thôn mới phải thực chất, công khai, minh bạch, khách quan, tránh chạy theo thành tích để tạo động lực thúc đẩy</w:t>
      </w:r>
      <w:r w:rsidR="005307BE" w:rsidRPr="00D1086E">
        <w:rPr>
          <w:sz w:val="28"/>
          <w:szCs w:val="28"/>
        </w:rPr>
        <w:t xml:space="preserve"> Phong trào thi đua phát triển. </w:t>
      </w:r>
      <w:r w:rsidRPr="00D1086E">
        <w:rPr>
          <w:sz w:val="28"/>
          <w:szCs w:val="28"/>
        </w:rPr>
        <w:t xml:space="preserve">Kịp thời phát hiện, </w:t>
      </w:r>
      <w:r w:rsidR="001C0C0F" w:rsidRPr="00D1086E">
        <w:rPr>
          <w:sz w:val="28"/>
          <w:szCs w:val="28"/>
        </w:rPr>
        <w:t>nhân rộng các mô hình hay, cách làm</w:t>
      </w:r>
      <w:r w:rsidR="00533976" w:rsidRPr="00D1086E">
        <w:rPr>
          <w:sz w:val="28"/>
          <w:szCs w:val="28"/>
        </w:rPr>
        <w:t xml:space="preserve"> sáng tạo,</w:t>
      </w:r>
      <w:r w:rsidR="001C0C0F" w:rsidRPr="00D1086E">
        <w:rPr>
          <w:sz w:val="28"/>
          <w:szCs w:val="28"/>
        </w:rPr>
        <w:t xml:space="preserve"> hiệu quả, các điển hình tiên tiến trong thực hiện phong trào</w:t>
      </w:r>
      <w:r w:rsidR="00533976" w:rsidRPr="00D1086E">
        <w:rPr>
          <w:sz w:val="28"/>
          <w:szCs w:val="28"/>
        </w:rPr>
        <w:t xml:space="preserve"> thi đua.</w:t>
      </w:r>
    </w:p>
    <w:p w:rsidR="00196471" w:rsidRPr="00D1086E" w:rsidRDefault="00196471" w:rsidP="00003081">
      <w:pPr>
        <w:pStyle w:val="NormalWeb"/>
        <w:shd w:val="clear" w:color="auto" w:fill="FFFFFF"/>
        <w:spacing w:before="120" w:beforeAutospacing="0" w:after="0" w:afterAutospacing="0"/>
        <w:ind w:firstLine="720"/>
        <w:jc w:val="both"/>
        <w:rPr>
          <w:sz w:val="28"/>
          <w:szCs w:val="28"/>
        </w:rPr>
      </w:pPr>
      <w:r w:rsidRPr="00D1086E">
        <w:rPr>
          <w:sz w:val="28"/>
          <w:szCs w:val="28"/>
        </w:rPr>
        <w:t xml:space="preserve">d) </w:t>
      </w:r>
      <w:r w:rsidR="00972E19" w:rsidRPr="00D1086E">
        <w:rPr>
          <w:sz w:val="28"/>
          <w:szCs w:val="28"/>
        </w:rPr>
        <w:t xml:space="preserve">Đến năm 2023 tiến hành sơ kết, </w:t>
      </w:r>
      <w:r w:rsidR="00150039" w:rsidRPr="00D1086E">
        <w:rPr>
          <w:sz w:val="28"/>
          <w:szCs w:val="28"/>
        </w:rPr>
        <w:t>n</w:t>
      </w:r>
      <w:r w:rsidR="00972E19" w:rsidRPr="00D1086E">
        <w:rPr>
          <w:sz w:val="28"/>
          <w:szCs w:val="28"/>
        </w:rPr>
        <w:t xml:space="preserve">ăm 2025 </w:t>
      </w:r>
      <w:r w:rsidR="00150039" w:rsidRPr="00D1086E">
        <w:rPr>
          <w:sz w:val="28"/>
          <w:szCs w:val="28"/>
        </w:rPr>
        <w:t xml:space="preserve">tiến hành </w:t>
      </w:r>
      <w:r w:rsidR="00972E19" w:rsidRPr="00D1086E">
        <w:rPr>
          <w:sz w:val="28"/>
          <w:szCs w:val="28"/>
        </w:rPr>
        <w:t>tổng kết:</w:t>
      </w:r>
      <w:r w:rsidRPr="00D1086E">
        <w:rPr>
          <w:sz w:val="28"/>
          <w:szCs w:val="28"/>
        </w:rPr>
        <w:t xml:space="preserve"> </w:t>
      </w:r>
      <w:r w:rsidR="00972E19" w:rsidRPr="00D1086E">
        <w:rPr>
          <w:sz w:val="28"/>
          <w:szCs w:val="28"/>
        </w:rPr>
        <w:t>C</w:t>
      </w:r>
      <w:r w:rsidR="00533976" w:rsidRPr="00D1086E">
        <w:rPr>
          <w:sz w:val="28"/>
          <w:szCs w:val="28"/>
        </w:rPr>
        <w:t xml:space="preserve">ác </w:t>
      </w:r>
      <w:r w:rsidR="006149A7" w:rsidRPr="00D1086E">
        <w:rPr>
          <w:sz w:val="28"/>
          <w:szCs w:val="28"/>
        </w:rPr>
        <w:t>cơ quan, đơn vị, địa phương</w:t>
      </w:r>
      <w:r w:rsidR="00D142DA" w:rsidRPr="00D1086E">
        <w:rPr>
          <w:sz w:val="28"/>
          <w:szCs w:val="28"/>
        </w:rPr>
        <w:t xml:space="preserve"> </w:t>
      </w:r>
      <w:r w:rsidRPr="00D1086E">
        <w:rPr>
          <w:sz w:val="28"/>
          <w:szCs w:val="28"/>
        </w:rPr>
        <w:t xml:space="preserve">tiến hành </w:t>
      </w:r>
      <w:r w:rsidR="00150039" w:rsidRPr="00D1086E">
        <w:rPr>
          <w:sz w:val="28"/>
          <w:szCs w:val="28"/>
        </w:rPr>
        <w:t xml:space="preserve">sơ kết, </w:t>
      </w:r>
      <w:r w:rsidRPr="00D1086E">
        <w:rPr>
          <w:sz w:val="28"/>
          <w:szCs w:val="28"/>
        </w:rPr>
        <w:t>tổng kết Phong trào thi đua, biểu dương, khen thưởng</w:t>
      </w:r>
      <w:r w:rsidR="00533976" w:rsidRPr="00D1086E">
        <w:rPr>
          <w:sz w:val="28"/>
          <w:szCs w:val="28"/>
        </w:rPr>
        <w:t xml:space="preserve"> và đề nghị khen thưởng</w:t>
      </w:r>
      <w:r w:rsidRPr="00D1086E">
        <w:rPr>
          <w:sz w:val="28"/>
          <w:szCs w:val="28"/>
        </w:rPr>
        <w:t xml:space="preserve"> kịp thời các điển hình tiên tiến, các sáng kiến, kinh nghiệm hay, các mô hình</w:t>
      </w:r>
      <w:r w:rsidR="00EE20BA" w:rsidRPr="00D1086E">
        <w:rPr>
          <w:sz w:val="28"/>
          <w:szCs w:val="28"/>
        </w:rPr>
        <w:t xml:space="preserve"> mới</w:t>
      </w:r>
      <w:r w:rsidRPr="00D1086E">
        <w:rPr>
          <w:sz w:val="28"/>
          <w:szCs w:val="28"/>
        </w:rPr>
        <w:t>, cách làm sáng tạo, hiệu quả trong xây dựng nông thôn mới giai đoạn 2021 - 2025</w:t>
      </w:r>
      <w:r w:rsidR="00533976" w:rsidRPr="00D1086E">
        <w:rPr>
          <w:sz w:val="28"/>
          <w:szCs w:val="28"/>
        </w:rPr>
        <w:t xml:space="preserve"> trước khi UBND tỉnh tiến hành</w:t>
      </w:r>
      <w:r w:rsidR="00150039" w:rsidRPr="00D1086E">
        <w:rPr>
          <w:sz w:val="28"/>
          <w:szCs w:val="28"/>
        </w:rPr>
        <w:t xml:space="preserve"> sơ kết,</w:t>
      </w:r>
      <w:r w:rsidR="00533976" w:rsidRPr="00D1086E">
        <w:rPr>
          <w:sz w:val="28"/>
          <w:szCs w:val="28"/>
        </w:rPr>
        <w:t xml:space="preserve"> tổng kết</w:t>
      </w:r>
      <w:r w:rsidRPr="00D1086E">
        <w:rPr>
          <w:sz w:val="28"/>
          <w:szCs w:val="28"/>
        </w:rPr>
        <w:t>.</w:t>
      </w:r>
    </w:p>
    <w:p w:rsidR="002A6E43" w:rsidRPr="00D1086E" w:rsidRDefault="002A6E43" w:rsidP="00003081">
      <w:pPr>
        <w:widowControl w:val="0"/>
        <w:shd w:val="clear" w:color="auto" w:fill="FFFFFF"/>
        <w:tabs>
          <w:tab w:val="left" w:pos="5760"/>
        </w:tabs>
        <w:spacing w:before="120"/>
        <w:ind w:firstLine="720"/>
        <w:jc w:val="both"/>
        <w:rPr>
          <w:b/>
          <w:sz w:val="28"/>
          <w:szCs w:val="28"/>
        </w:rPr>
      </w:pPr>
      <w:r w:rsidRPr="00D1086E">
        <w:rPr>
          <w:b/>
          <w:sz w:val="28"/>
          <w:szCs w:val="28"/>
        </w:rPr>
        <w:t>II. NỘI DUNG PHONG TRÀO THI ĐUA</w:t>
      </w:r>
    </w:p>
    <w:p w:rsidR="00282910" w:rsidRPr="00D1086E" w:rsidRDefault="002A6E43" w:rsidP="000A1421">
      <w:pPr>
        <w:ind w:firstLine="709"/>
        <w:jc w:val="both"/>
        <w:rPr>
          <w:sz w:val="28"/>
          <w:szCs w:val="28"/>
          <w:shd w:val="clear" w:color="auto" w:fill="FFFFFF"/>
        </w:rPr>
      </w:pPr>
      <w:r w:rsidRPr="00D1086E">
        <w:rPr>
          <w:sz w:val="28"/>
          <w:szCs w:val="28"/>
        </w:rPr>
        <w:t xml:space="preserve">1. </w:t>
      </w:r>
      <w:r w:rsidR="009E2543" w:rsidRPr="00D1086E">
        <w:rPr>
          <w:sz w:val="28"/>
          <w:szCs w:val="28"/>
          <w:shd w:val="clear" w:color="auto" w:fill="FFFFFF"/>
        </w:rPr>
        <w:t>Ủy ban Mặt trận Tổ quốc Việt Nam</w:t>
      </w:r>
      <w:r w:rsidR="009E2543" w:rsidRPr="00D1086E">
        <w:rPr>
          <w:sz w:val="28"/>
          <w:szCs w:val="28"/>
        </w:rPr>
        <w:t xml:space="preserve"> và các Sở, ban, ngành, hội,</w:t>
      </w:r>
      <w:r w:rsidR="009E2543" w:rsidRPr="00D1086E">
        <w:rPr>
          <w:sz w:val="28"/>
          <w:szCs w:val="28"/>
        </w:rPr>
        <w:br/>
        <w:t>đoàn thể tỉnh</w:t>
      </w:r>
      <w:r w:rsidR="000A1421" w:rsidRPr="00D1086E">
        <w:rPr>
          <w:sz w:val="28"/>
          <w:szCs w:val="28"/>
        </w:rPr>
        <w:t xml:space="preserve"> </w:t>
      </w:r>
      <w:r w:rsidRPr="00D1086E">
        <w:rPr>
          <w:sz w:val="28"/>
          <w:szCs w:val="28"/>
          <w:shd w:val="clear" w:color="auto" w:fill="FFFFFF"/>
        </w:rPr>
        <w:t>căn cứ chức n</w:t>
      </w:r>
      <w:r w:rsidR="00282910" w:rsidRPr="00D1086E">
        <w:rPr>
          <w:sz w:val="28"/>
          <w:szCs w:val="28"/>
          <w:shd w:val="clear" w:color="auto" w:fill="FFFFFF"/>
        </w:rPr>
        <w:t xml:space="preserve">ăng, nhiệm vụ tiếp tục xây dựng, </w:t>
      </w:r>
      <w:r w:rsidRPr="00D1086E">
        <w:rPr>
          <w:sz w:val="28"/>
          <w:szCs w:val="28"/>
          <w:shd w:val="clear" w:color="auto" w:fill="FFFFFF"/>
        </w:rPr>
        <w:t xml:space="preserve">hướng dẫn </w:t>
      </w:r>
      <w:r w:rsidR="00282910" w:rsidRPr="00D1086E">
        <w:rPr>
          <w:sz w:val="28"/>
          <w:szCs w:val="28"/>
          <w:shd w:val="clear" w:color="auto" w:fill="FFFFFF"/>
        </w:rPr>
        <w:t>kịp thời và tổ chức thực hiện có hiệu quả Phong trào thi đua; tập trung xây dựng, ban hành, tổ chức thực hiện các chủ trương, chính sách và đề xuất các giải pháp đẩy nhanh tiến độ xây dựng nông thôn mới.</w:t>
      </w:r>
    </w:p>
    <w:p w:rsidR="002A6E43" w:rsidRPr="00D1086E" w:rsidRDefault="002A6E43" w:rsidP="00003081">
      <w:pPr>
        <w:widowControl w:val="0"/>
        <w:shd w:val="clear" w:color="auto" w:fill="FFFFFF"/>
        <w:tabs>
          <w:tab w:val="left" w:pos="5760"/>
        </w:tabs>
        <w:spacing w:before="120"/>
        <w:ind w:firstLine="720"/>
        <w:jc w:val="both"/>
        <w:rPr>
          <w:sz w:val="28"/>
          <w:szCs w:val="28"/>
          <w:shd w:val="clear" w:color="auto" w:fill="FFFFFF"/>
        </w:rPr>
      </w:pPr>
      <w:r w:rsidRPr="00D1086E">
        <w:rPr>
          <w:sz w:val="28"/>
          <w:szCs w:val="28"/>
          <w:shd w:val="clear" w:color="auto" w:fill="FFFFFF"/>
        </w:rPr>
        <w:t>2. UBND các huyện, thị xã, thành phố tiếp tục phát động, hướng dẫn, đổi mới nội dung, hình thức triển khai thực hiện Phong trào thi đua trên địa bàn</w:t>
      </w:r>
      <w:r w:rsidR="00B73C42" w:rsidRPr="00D1086E">
        <w:rPr>
          <w:sz w:val="28"/>
          <w:szCs w:val="28"/>
          <w:shd w:val="clear" w:color="auto" w:fill="FFFFFF"/>
        </w:rPr>
        <w:t>,</w:t>
      </w:r>
      <w:r w:rsidRPr="00D1086E">
        <w:rPr>
          <w:sz w:val="28"/>
          <w:szCs w:val="28"/>
          <w:shd w:val="clear" w:color="auto" w:fill="FFFFFF"/>
        </w:rPr>
        <w:t xml:space="preserve"> trong đó chú trọng:</w:t>
      </w:r>
    </w:p>
    <w:p w:rsidR="00150039" w:rsidRPr="00384806" w:rsidRDefault="00664C2A" w:rsidP="00003081">
      <w:pPr>
        <w:pStyle w:val="NormalWeb"/>
        <w:shd w:val="clear" w:color="auto" w:fill="FFFFFF"/>
        <w:spacing w:before="120" w:beforeAutospacing="0" w:after="0" w:afterAutospacing="0"/>
        <w:ind w:firstLine="720"/>
        <w:jc w:val="both"/>
        <w:rPr>
          <w:spacing w:val="-2"/>
          <w:sz w:val="28"/>
          <w:szCs w:val="28"/>
          <w:shd w:val="clear" w:color="auto" w:fill="FFFFFF"/>
        </w:rPr>
      </w:pPr>
      <w:r w:rsidRPr="00384806">
        <w:rPr>
          <w:spacing w:val="-2"/>
          <w:sz w:val="28"/>
          <w:szCs w:val="28"/>
          <w:shd w:val="clear" w:color="auto" w:fill="FFFFFF"/>
        </w:rPr>
        <w:t xml:space="preserve">- </w:t>
      </w:r>
      <w:r w:rsidR="00150039" w:rsidRPr="00384806">
        <w:rPr>
          <w:spacing w:val="-2"/>
          <w:sz w:val="28"/>
          <w:szCs w:val="28"/>
          <w:shd w:val="clear" w:color="auto" w:fill="FFFFFF"/>
        </w:rPr>
        <w:t xml:space="preserve">Xây dựng kế hoạch tổ chức phong trào thi đua xây dựng </w:t>
      </w:r>
      <w:r w:rsidR="00384806" w:rsidRPr="00384806">
        <w:rPr>
          <w:bCs/>
          <w:spacing w:val="-2"/>
          <w:sz w:val="28"/>
          <w:szCs w:val="28"/>
        </w:rPr>
        <w:t>nông thôn mới</w:t>
      </w:r>
      <w:r w:rsidR="00150039" w:rsidRPr="00384806">
        <w:rPr>
          <w:spacing w:val="-2"/>
          <w:sz w:val="28"/>
          <w:szCs w:val="28"/>
          <w:shd w:val="clear" w:color="auto" w:fill="FFFFFF"/>
        </w:rPr>
        <w:t xml:space="preserve"> giai đoạn 202</w:t>
      </w:r>
      <w:r w:rsidR="00A34AA8" w:rsidRPr="00384806">
        <w:rPr>
          <w:spacing w:val="-2"/>
          <w:sz w:val="28"/>
          <w:szCs w:val="28"/>
          <w:shd w:val="clear" w:color="auto" w:fill="FFFFFF"/>
        </w:rPr>
        <w:t>1</w:t>
      </w:r>
      <w:r w:rsidR="00150039" w:rsidRPr="00384806">
        <w:rPr>
          <w:spacing w:val="-2"/>
          <w:sz w:val="28"/>
          <w:szCs w:val="28"/>
          <w:shd w:val="clear" w:color="auto" w:fill="FFFFFF"/>
        </w:rPr>
        <w:t>-2025 phù hợp với yêu cầu thực tiễn của địa phương; tùy điều kiện, quy định tiêu chí, tiêu chuẩn cụ thể để xét tặng phong trào thi đua ở cấp huyện.</w:t>
      </w:r>
    </w:p>
    <w:p w:rsidR="00664C2A" w:rsidRPr="00D1086E" w:rsidRDefault="00664C2A" w:rsidP="00003081">
      <w:pPr>
        <w:pStyle w:val="NormalWeb"/>
        <w:shd w:val="clear" w:color="auto" w:fill="FFFFFF"/>
        <w:spacing w:before="120" w:beforeAutospacing="0" w:after="0" w:afterAutospacing="0"/>
        <w:ind w:firstLine="720"/>
        <w:jc w:val="both"/>
        <w:rPr>
          <w:sz w:val="28"/>
          <w:szCs w:val="28"/>
        </w:rPr>
      </w:pPr>
      <w:r w:rsidRPr="00D1086E">
        <w:rPr>
          <w:sz w:val="28"/>
          <w:szCs w:val="28"/>
        </w:rPr>
        <w:t xml:space="preserve">- Phối hợp chặt chẽ với </w:t>
      </w:r>
      <w:r w:rsidR="000A1421" w:rsidRPr="00D1086E">
        <w:rPr>
          <w:sz w:val="28"/>
          <w:szCs w:val="28"/>
          <w:shd w:val="clear" w:color="auto" w:fill="FFFFFF"/>
        </w:rPr>
        <w:t>Ủy ban Mặt trận Tổ quốc Việt Nam</w:t>
      </w:r>
      <w:r w:rsidR="000A1421" w:rsidRPr="00D1086E">
        <w:rPr>
          <w:sz w:val="28"/>
          <w:szCs w:val="28"/>
        </w:rPr>
        <w:t xml:space="preserve"> và các Sở, ban, ngành, hội, đoàn thể tỉnh</w:t>
      </w:r>
      <w:r w:rsidRPr="00D1086E">
        <w:rPr>
          <w:sz w:val="28"/>
          <w:szCs w:val="28"/>
          <w:shd w:val="clear" w:color="auto" w:fill="FFFFFF"/>
        </w:rPr>
        <w:t xml:space="preserve"> </w:t>
      </w:r>
      <w:r w:rsidRPr="00D1086E">
        <w:rPr>
          <w:sz w:val="28"/>
          <w:szCs w:val="28"/>
        </w:rPr>
        <w:t>trong triển khai, thực hiện Phong trào thi đua.</w:t>
      </w:r>
    </w:p>
    <w:p w:rsidR="00664C2A" w:rsidRPr="00D1086E" w:rsidRDefault="00664C2A" w:rsidP="00003081">
      <w:pPr>
        <w:pStyle w:val="NormalWeb"/>
        <w:shd w:val="clear" w:color="auto" w:fill="FFFFFF"/>
        <w:spacing w:before="120" w:beforeAutospacing="0" w:after="0" w:afterAutospacing="0"/>
        <w:ind w:firstLine="720"/>
        <w:jc w:val="both"/>
        <w:rPr>
          <w:sz w:val="28"/>
          <w:szCs w:val="28"/>
        </w:rPr>
      </w:pPr>
      <w:r w:rsidRPr="00D1086E">
        <w:rPr>
          <w:sz w:val="28"/>
          <w:szCs w:val="28"/>
        </w:rPr>
        <w:t xml:space="preserve">- Huy động các tổ chức, cá nhân trong và ngoài </w:t>
      </w:r>
      <w:r w:rsidR="00E3710A" w:rsidRPr="00D1086E">
        <w:rPr>
          <w:sz w:val="28"/>
          <w:szCs w:val="28"/>
        </w:rPr>
        <w:t>huyện</w:t>
      </w:r>
      <w:r w:rsidRPr="00D1086E">
        <w:rPr>
          <w:sz w:val="28"/>
          <w:szCs w:val="28"/>
        </w:rPr>
        <w:t xml:space="preserve"> và nước ngoài tích cực tham gia, đóng góp trí tuệ, công sức, phát huy nội lực và đẩy mạnh xã hội hóa xây dựng nông thôn mới.</w:t>
      </w:r>
    </w:p>
    <w:p w:rsidR="00664C2A" w:rsidRPr="00D1086E" w:rsidRDefault="00664C2A" w:rsidP="00003081">
      <w:pPr>
        <w:pStyle w:val="NormalWeb"/>
        <w:shd w:val="clear" w:color="auto" w:fill="FFFFFF"/>
        <w:spacing w:before="120" w:beforeAutospacing="0" w:after="0" w:afterAutospacing="0"/>
        <w:ind w:firstLine="720"/>
        <w:jc w:val="both"/>
        <w:rPr>
          <w:sz w:val="28"/>
          <w:szCs w:val="28"/>
        </w:rPr>
      </w:pPr>
      <w:r w:rsidRPr="00D1086E">
        <w:rPr>
          <w:sz w:val="28"/>
          <w:szCs w:val="28"/>
        </w:rPr>
        <w:lastRenderedPageBreak/>
        <w:t xml:space="preserve">- Tuyên truyền, vận động củng cố, tăng cường sự đồng thuận trong các tầng lớp </w:t>
      </w:r>
      <w:r w:rsidR="00B73C42" w:rsidRPr="00D1086E">
        <w:rPr>
          <w:sz w:val="28"/>
          <w:szCs w:val="28"/>
        </w:rPr>
        <w:t>n</w:t>
      </w:r>
      <w:r w:rsidRPr="00D1086E">
        <w:rPr>
          <w:sz w:val="28"/>
          <w:szCs w:val="28"/>
        </w:rPr>
        <w:t>hân dân để chung sức xây dựng nông thôn mới.</w:t>
      </w:r>
    </w:p>
    <w:p w:rsidR="00664C2A" w:rsidRPr="00D1086E" w:rsidRDefault="00664C2A" w:rsidP="00003081">
      <w:pPr>
        <w:pStyle w:val="NormalWeb"/>
        <w:shd w:val="clear" w:color="auto" w:fill="FFFFFF"/>
        <w:spacing w:before="120" w:beforeAutospacing="0" w:after="0" w:afterAutospacing="0"/>
        <w:ind w:firstLine="720"/>
        <w:jc w:val="both"/>
        <w:rPr>
          <w:sz w:val="28"/>
          <w:szCs w:val="28"/>
        </w:rPr>
      </w:pPr>
      <w:r w:rsidRPr="00D1086E">
        <w:rPr>
          <w:sz w:val="28"/>
          <w:szCs w:val="28"/>
        </w:rPr>
        <w:t>- Cấp huyện, cấp xã</w:t>
      </w:r>
      <w:r w:rsidR="00682699" w:rsidRPr="00D1086E">
        <w:rPr>
          <w:sz w:val="28"/>
          <w:szCs w:val="28"/>
        </w:rPr>
        <w:t>, cấp thôn</w:t>
      </w:r>
      <w:r w:rsidRPr="00D1086E">
        <w:rPr>
          <w:sz w:val="28"/>
          <w:szCs w:val="28"/>
        </w:rPr>
        <w:t xml:space="preserve"> phấn đấu hoàn thành sớm hoặc đúng theo kế hoạch, có chất lượng các chỉ tiêu, nhiệm vụ trong xây dựng nông thôn mới.</w:t>
      </w:r>
    </w:p>
    <w:p w:rsidR="002A6E43" w:rsidRPr="00D1086E" w:rsidRDefault="00664C2A" w:rsidP="00003081">
      <w:pPr>
        <w:shd w:val="clear" w:color="auto" w:fill="FFFFFF"/>
        <w:spacing w:before="120"/>
        <w:ind w:firstLine="720"/>
        <w:jc w:val="both"/>
        <w:rPr>
          <w:sz w:val="28"/>
          <w:szCs w:val="28"/>
        </w:rPr>
      </w:pPr>
      <w:r w:rsidRPr="00D1086E">
        <w:rPr>
          <w:sz w:val="28"/>
          <w:szCs w:val="28"/>
        </w:rPr>
        <w:t xml:space="preserve"> </w:t>
      </w:r>
      <w:r w:rsidR="002A6E43" w:rsidRPr="00D1086E">
        <w:rPr>
          <w:sz w:val="28"/>
          <w:szCs w:val="28"/>
        </w:rPr>
        <w:t xml:space="preserve">3. </w:t>
      </w:r>
      <w:r w:rsidR="003B74A4" w:rsidRPr="00D1086E">
        <w:rPr>
          <w:sz w:val="28"/>
          <w:szCs w:val="28"/>
        </w:rPr>
        <w:t xml:space="preserve">Ủy ban </w:t>
      </w:r>
      <w:r w:rsidR="002A6E43" w:rsidRPr="00D1086E">
        <w:rPr>
          <w:sz w:val="28"/>
          <w:szCs w:val="28"/>
        </w:rPr>
        <w:t>Mặt trận Tổ quốc</w:t>
      </w:r>
      <w:r w:rsidR="00083859" w:rsidRPr="00D1086E">
        <w:rPr>
          <w:sz w:val="28"/>
          <w:szCs w:val="28"/>
        </w:rPr>
        <w:t xml:space="preserve"> Việt Nam</w:t>
      </w:r>
      <w:r w:rsidR="002A6E43" w:rsidRPr="00D1086E">
        <w:rPr>
          <w:sz w:val="28"/>
          <w:szCs w:val="28"/>
        </w:rPr>
        <w:t xml:space="preserve"> </w:t>
      </w:r>
      <w:r w:rsidRPr="00D1086E">
        <w:rPr>
          <w:sz w:val="28"/>
          <w:szCs w:val="28"/>
        </w:rPr>
        <w:t xml:space="preserve">và </w:t>
      </w:r>
      <w:r w:rsidRPr="00D1086E">
        <w:rPr>
          <w:sz w:val="28"/>
          <w:szCs w:val="28"/>
          <w:shd w:val="clear" w:color="auto" w:fill="FFFFFF"/>
        </w:rPr>
        <w:t xml:space="preserve">các tổ chức chính trị - xã </w:t>
      </w:r>
      <w:r w:rsidRPr="00D1086E">
        <w:rPr>
          <w:sz w:val="28"/>
          <w:szCs w:val="28"/>
        </w:rPr>
        <w:t xml:space="preserve">hội </w:t>
      </w:r>
      <w:r w:rsidR="00AD12B9" w:rsidRPr="00D1086E">
        <w:rPr>
          <w:sz w:val="28"/>
          <w:szCs w:val="28"/>
        </w:rPr>
        <w:t>các cấp</w:t>
      </w:r>
      <w:r w:rsidRPr="00D1086E">
        <w:rPr>
          <w:sz w:val="28"/>
          <w:szCs w:val="28"/>
        </w:rPr>
        <w:t xml:space="preserve"> </w:t>
      </w:r>
      <w:r w:rsidR="00B73C42" w:rsidRPr="00D1086E">
        <w:rPr>
          <w:sz w:val="28"/>
          <w:szCs w:val="28"/>
        </w:rPr>
        <w:t>tuyên truyền, vận động, tăng cường sự đồng thuận trong các tầng lớp nhân dân để chung sức xây dựng nông thôn mới; vận động đoàn viên, hội viên và nhân dân tham gia hưởng ứng tích cực Phong trào thi đua gắn với Cuộc vận động “Toàn dân đoàn kết xây dựng nông thôn mới, đô thị văn minh”; tổ chức giám sát thực hiện xây dựng nông thôn góp phần nâng cao chất lượng hiệu quả của Phong trào thi đua</w:t>
      </w:r>
      <w:r w:rsidR="00851F9B" w:rsidRPr="00D1086E">
        <w:rPr>
          <w:sz w:val="28"/>
          <w:szCs w:val="28"/>
        </w:rPr>
        <w:t>.</w:t>
      </w:r>
      <w:r w:rsidR="00150039" w:rsidRPr="00D1086E">
        <w:rPr>
          <w:sz w:val="28"/>
          <w:szCs w:val="28"/>
        </w:rPr>
        <w:t xml:space="preserve"> Tham gia thực hiện tốt các phong trào: “Xây dựng gia đình 5 không 3 sạch”; “Sạch từ nhà ra ngõ”; “Nhà sạch - Vườn đẹp – Môi trường trong lành - Ngõ xóm văn minh”; “Sạch đường, tốt ruộng”; “Giỏ rác đồng ruộng”, “Sáng, xanh, sạch, đẹp”; “4 có” đối với xã (có sản phẩm đặc trưng - có khu dân cư </w:t>
      </w:r>
      <w:r w:rsidR="00384806" w:rsidRPr="00D1086E">
        <w:rPr>
          <w:bCs/>
          <w:sz w:val="28"/>
          <w:szCs w:val="28"/>
        </w:rPr>
        <w:t>nông thôn mới</w:t>
      </w:r>
      <w:r w:rsidR="00150039" w:rsidRPr="00D1086E">
        <w:rPr>
          <w:sz w:val="28"/>
          <w:szCs w:val="28"/>
        </w:rPr>
        <w:t xml:space="preserve"> kiểu mẫu - có tuyến đường hoa - có cổng chào ” và “3 có” đối với khu dân cư (có vườn xanh - có nhà sạch - có ngõ đẹp); phong trào trồng cây xanh, trồng hoa, vẽ bích họa trên các tuyến đường; “Làng quê không rác thải”, “Đường hoa thay cỏ dại”; “Đường tự quản bảo vệ môi trường”; “Việc làng - đất vàng cũng hiến”, “Hiến đất - mất một được hai”; phong trào “Dân vận khéo”; “Tuổi trẻ chung tay xây dựng </w:t>
      </w:r>
      <w:r w:rsidR="00384806" w:rsidRPr="00D1086E">
        <w:rPr>
          <w:bCs/>
          <w:sz w:val="28"/>
          <w:szCs w:val="28"/>
        </w:rPr>
        <w:t>nông thôn mới</w:t>
      </w:r>
      <w:r w:rsidR="00150039" w:rsidRPr="00D1086E">
        <w:rPr>
          <w:sz w:val="28"/>
          <w:szCs w:val="28"/>
        </w:rPr>
        <w:t>”, “Thanh niên tình nguyện”; “Tiếng kẻng an ninh”, “Tuyến đường tự quản”, “Nông dân thi đua sản xuất kinh doanh giỏi, đoàn kết giúp nhau làm giàu, giảm nghèo bền vững”, “Tuổi cao gương sáng”, “</w:t>
      </w:r>
      <w:r w:rsidR="00150039" w:rsidRPr="00D1086E">
        <w:rPr>
          <w:iCs/>
          <w:sz w:val="28"/>
          <w:szCs w:val="28"/>
        </w:rPr>
        <w:t>Điểm sáng biên giới</w:t>
      </w:r>
      <w:r w:rsidR="00150039" w:rsidRPr="00D1086E">
        <w:rPr>
          <w:sz w:val="28"/>
          <w:szCs w:val="28"/>
        </w:rPr>
        <w:t xml:space="preserve">”, “Tổ tự quản về an ninh trật tự ở khu vực biên giới”, “Toàn dân tham gia bảo vệ chủ quyền lãnh thổ, an ninh biên giới Quốc gia trong tình hình mới”, “Cánh đồng mẫu lớn có sự liên kết 04 nhà”, Thanh niên, Quân đội, Nông dân, Hội cựu chiến binh, Hội người cao tuổi chung tay xây dựng </w:t>
      </w:r>
      <w:r w:rsidR="00384806" w:rsidRPr="00D1086E">
        <w:rPr>
          <w:bCs/>
          <w:sz w:val="28"/>
          <w:szCs w:val="28"/>
        </w:rPr>
        <w:t>nông thôn mới</w:t>
      </w:r>
      <w:r w:rsidR="00150039" w:rsidRPr="00D1086E">
        <w:rPr>
          <w:sz w:val="28"/>
          <w:szCs w:val="28"/>
        </w:rPr>
        <w:t xml:space="preserve">; thúc đẩy khởi nghiệp sáng tạo trong xây dựng </w:t>
      </w:r>
      <w:r w:rsidR="00384806" w:rsidRPr="00D1086E">
        <w:rPr>
          <w:bCs/>
          <w:sz w:val="28"/>
          <w:szCs w:val="28"/>
        </w:rPr>
        <w:t>nông thôn mới</w:t>
      </w:r>
      <w:r w:rsidR="00384806" w:rsidRPr="00D1086E">
        <w:rPr>
          <w:sz w:val="28"/>
          <w:szCs w:val="28"/>
        </w:rPr>
        <w:t xml:space="preserve"> </w:t>
      </w:r>
      <w:r w:rsidR="00150039" w:rsidRPr="00D1086E">
        <w:rPr>
          <w:sz w:val="28"/>
          <w:szCs w:val="28"/>
        </w:rPr>
        <w:t xml:space="preserve">…góp phần thực hiện tốt Chương trình </w:t>
      </w:r>
      <w:r w:rsidR="00384806" w:rsidRPr="00D1086E">
        <w:rPr>
          <w:bCs/>
          <w:sz w:val="28"/>
          <w:szCs w:val="28"/>
        </w:rPr>
        <w:t>nông thôn mới</w:t>
      </w:r>
      <w:r w:rsidR="00150039" w:rsidRPr="00D1086E">
        <w:rPr>
          <w:sz w:val="28"/>
          <w:szCs w:val="28"/>
        </w:rPr>
        <w:t xml:space="preserve"> trên địa bàn tỉnh.”</w:t>
      </w:r>
    </w:p>
    <w:p w:rsidR="007F74CE" w:rsidRPr="00D1086E" w:rsidRDefault="007F74CE" w:rsidP="007F74CE">
      <w:pPr>
        <w:spacing w:before="60" w:after="60"/>
        <w:ind w:firstLine="720"/>
        <w:jc w:val="both"/>
        <w:rPr>
          <w:sz w:val="28"/>
          <w:szCs w:val="28"/>
        </w:rPr>
      </w:pPr>
      <w:r w:rsidRPr="00D1086E">
        <w:rPr>
          <w:sz w:val="28"/>
          <w:szCs w:val="28"/>
        </w:rPr>
        <w:t xml:space="preserve">4. Các đơn vị, doanh nghiệp trong cụm, khối thi đua căn cứ chức năng, nhiệm vụ xây dựng, hướng dẫn và tổ chức thực hiện có hiệu quả phong trào thi đua xây dựng </w:t>
      </w:r>
      <w:r w:rsidR="00384806" w:rsidRPr="00D1086E">
        <w:rPr>
          <w:bCs/>
          <w:sz w:val="28"/>
          <w:szCs w:val="28"/>
        </w:rPr>
        <w:t>nông thôn mới</w:t>
      </w:r>
      <w:r w:rsidRPr="00D1086E">
        <w:rPr>
          <w:sz w:val="28"/>
          <w:szCs w:val="28"/>
        </w:rPr>
        <w:t xml:space="preserve"> giai đoạn 2021-2025; các doanh nghiệp nghiên cứu đầu tư vào lĩnh vực nông nghiệp, nông thôn, liên kết sản xuất và tiêu thụ sản phẩm của ngành nông nghiệp; vận động các tổ chức, cá nhân tích cực hưởng ứng phong trào thi đua; ưu tiên huy động nguồn lực hỗ trợ đỡ đầu các xã trong xây dựng </w:t>
      </w:r>
      <w:r w:rsidR="00384806" w:rsidRPr="00D1086E">
        <w:rPr>
          <w:bCs/>
          <w:sz w:val="28"/>
          <w:szCs w:val="28"/>
        </w:rPr>
        <w:t>nông thôn mới</w:t>
      </w:r>
      <w:r w:rsidRPr="00D1086E">
        <w:rPr>
          <w:sz w:val="28"/>
          <w:szCs w:val="28"/>
        </w:rPr>
        <w:t>.</w:t>
      </w:r>
    </w:p>
    <w:p w:rsidR="007F74CE" w:rsidRPr="00D1086E" w:rsidRDefault="007F74CE" w:rsidP="007F74CE">
      <w:pPr>
        <w:shd w:val="clear" w:color="auto" w:fill="FFFFFF"/>
        <w:spacing w:before="120"/>
        <w:ind w:firstLine="720"/>
        <w:jc w:val="both"/>
        <w:rPr>
          <w:sz w:val="28"/>
          <w:szCs w:val="28"/>
        </w:rPr>
      </w:pPr>
      <w:r w:rsidRPr="00D1086E">
        <w:rPr>
          <w:sz w:val="28"/>
          <w:szCs w:val="28"/>
        </w:rPr>
        <w:t xml:space="preserve">5. Các xã căn cứ vào thực tiễn của địa phương xây dựng kế hoạch, tổ chức thực hiện hoàn thành các tiêu chí xã đạt chuẩn </w:t>
      </w:r>
      <w:r w:rsidR="00384806" w:rsidRPr="00D1086E">
        <w:rPr>
          <w:bCs/>
          <w:sz w:val="28"/>
          <w:szCs w:val="28"/>
        </w:rPr>
        <w:t>nông thôn mới</w:t>
      </w:r>
      <w:r w:rsidRPr="00D1086E">
        <w:rPr>
          <w:sz w:val="28"/>
          <w:szCs w:val="28"/>
        </w:rPr>
        <w:t xml:space="preserve">, xã đạt chuẩn </w:t>
      </w:r>
      <w:r w:rsidR="00384806" w:rsidRPr="00D1086E">
        <w:rPr>
          <w:bCs/>
          <w:sz w:val="28"/>
          <w:szCs w:val="28"/>
        </w:rPr>
        <w:t>nông thôn mới</w:t>
      </w:r>
      <w:r w:rsidRPr="00D1086E">
        <w:rPr>
          <w:sz w:val="28"/>
          <w:szCs w:val="28"/>
        </w:rPr>
        <w:t xml:space="preserve"> nâng cao và xã đạt chuẩn </w:t>
      </w:r>
      <w:r w:rsidR="00384806" w:rsidRPr="00D1086E">
        <w:rPr>
          <w:bCs/>
          <w:sz w:val="28"/>
          <w:szCs w:val="28"/>
        </w:rPr>
        <w:t>nông thôn mới</w:t>
      </w:r>
      <w:r w:rsidRPr="00D1086E">
        <w:rPr>
          <w:sz w:val="28"/>
          <w:szCs w:val="28"/>
        </w:rPr>
        <w:t xml:space="preserve"> kiểu mẫu; phát huy tiềm năng, lợi thế của địa phương để tổ chức các mô hình sản xuất, kinh doanh có hiệu quả nhằm nâng cao đời sống vất chất, tinh thần cho người dân. Tuyên truyền vận động nhân dân phát huy tinh thần đoàn kết, trách nhiệm với cộng đồng với vai trò là chủ thể trong thực hiện phong trào xây dựng </w:t>
      </w:r>
      <w:r w:rsidR="00384806" w:rsidRPr="00D1086E">
        <w:rPr>
          <w:bCs/>
          <w:sz w:val="28"/>
          <w:szCs w:val="28"/>
        </w:rPr>
        <w:t>nông thôn mới</w:t>
      </w:r>
      <w:r w:rsidRPr="00D1086E">
        <w:rPr>
          <w:sz w:val="28"/>
          <w:szCs w:val="28"/>
        </w:rPr>
        <w:t xml:space="preserve">, </w:t>
      </w:r>
      <w:r w:rsidRPr="00D1086E">
        <w:rPr>
          <w:sz w:val="28"/>
          <w:szCs w:val="28"/>
        </w:rPr>
        <w:lastRenderedPageBreak/>
        <w:t xml:space="preserve">huy động cả hệ thống chính trị vào cuộc, phân công cán bộ bám sát cơ sở hướng dẫn, động viên, hỗ trợ người dân thực hiện các nội dung, công trình phần việc; huy động mọi nguồn lực để thực hiện hoàn thành nhiệm vụ xây dựng </w:t>
      </w:r>
      <w:r w:rsidR="00384806" w:rsidRPr="00D1086E">
        <w:rPr>
          <w:bCs/>
          <w:sz w:val="28"/>
          <w:szCs w:val="28"/>
        </w:rPr>
        <w:t>nông thôn mới</w:t>
      </w:r>
      <w:r w:rsidRPr="00D1086E">
        <w:rPr>
          <w:sz w:val="28"/>
          <w:szCs w:val="28"/>
        </w:rPr>
        <w:t xml:space="preserve"> theo đúng tiến độ.</w:t>
      </w:r>
    </w:p>
    <w:p w:rsidR="002A6E43" w:rsidRPr="00D1086E" w:rsidRDefault="002A6E43" w:rsidP="00003081">
      <w:pPr>
        <w:shd w:val="clear" w:color="auto" w:fill="FFFFFF"/>
        <w:spacing w:before="120"/>
        <w:ind w:firstLine="720"/>
        <w:jc w:val="both"/>
        <w:rPr>
          <w:b/>
          <w:sz w:val="28"/>
          <w:szCs w:val="28"/>
        </w:rPr>
      </w:pPr>
      <w:r w:rsidRPr="00D1086E">
        <w:rPr>
          <w:b/>
          <w:sz w:val="28"/>
          <w:szCs w:val="28"/>
        </w:rPr>
        <w:t>III. GIẢI PHÁP THỰC HIỆN</w:t>
      </w:r>
    </w:p>
    <w:p w:rsidR="00664C2A" w:rsidRPr="00D1086E" w:rsidRDefault="002A6E43" w:rsidP="00003081">
      <w:pPr>
        <w:shd w:val="clear" w:color="auto" w:fill="FFFFFF"/>
        <w:spacing w:before="120"/>
        <w:ind w:firstLine="720"/>
        <w:jc w:val="both"/>
        <w:rPr>
          <w:sz w:val="28"/>
          <w:szCs w:val="28"/>
        </w:rPr>
      </w:pPr>
      <w:r w:rsidRPr="00D1086E">
        <w:rPr>
          <w:sz w:val="28"/>
          <w:szCs w:val="28"/>
        </w:rPr>
        <w:t xml:space="preserve">1. </w:t>
      </w:r>
      <w:r w:rsidR="000A1421" w:rsidRPr="00D1086E">
        <w:rPr>
          <w:sz w:val="28"/>
          <w:szCs w:val="28"/>
          <w:shd w:val="clear" w:color="auto" w:fill="FFFFFF"/>
        </w:rPr>
        <w:t>Ủy ban Mặt trận Tổ quốc Việt Nam</w:t>
      </w:r>
      <w:r w:rsidR="000A1421" w:rsidRPr="00D1086E">
        <w:rPr>
          <w:sz w:val="28"/>
          <w:szCs w:val="28"/>
        </w:rPr>
        <w:t xml:space="preserve"> và các Sở, ban, ngành, hội, đoàn thể tỉnh</w:t>
      </w:r>
      <w:r w:rsidR="00682699" w:rsidRPr="00D1086E">
        <w:rPr>
          <w:sz w:val="28"/>
          <w:szCs w:val="28"/>
        </w:rPr>
        <w:t>,</w:t>
      </w:r>
      <w:r w:rsidRPr="00D1086E">
        <w:rPr>
          <w:sz w:val="28"/>
          <w:szCs w:val="28"/>
        </w:rPr>
        <w:t xml:space="preserve"> </w:t>
      </w:r>
      <w:r w:rsidR="00664C2A" w:rsidRPr="00D1086E">
        <w:rPr>
          <w:sz w:val="28"/>
          <w:szCs w:val="28"/>
        </w:rPr>
        <w:t>UBND</w:t>
      </w:r>
      <w:r w:rsidR="003E77A4" w:rsidRPr="00D1086E">
        <w:rPr>
          <w:sz w:val="28"/>
          <w:szCs w:val="28"/>
        </w:rPr>
        <w:t xml:space="preserve"> các huyện, thị xã, thành phố </w:t>
      </w:r>
      <w:r w:rsidRPr="00D1086E">
        <w:rPr>
          <w:sz w:val="28"/>
          <w:szCs w:val="28"/>
        </w:rPr>
        <w:t xml:space="preserve">căn cứ vào đặc điểm tình hình, yêu cầu, nhiệm vụ và đối tượng cụ thể để có các hình thức tuyên truyền phù hợp, tạo ra sự chuyển biến mạnh mẽ </w:t>
      </w:r>
      <w:r w:rsidR="00664C2A" w:rsidRPr="00D1086E">
        <w:rPr>
          <w:sz w:val="28"/>
          <w:szCs w:val="28"/>
        </w:rPr>
        <w:t>về nhận thức “xây dựng nông thôn mới là quá trình liên tục, thường xuyên, có điểm bắt đầu nhưng không có điểm kết thúc”, xây dựng nông thôn mới bảo đảm thực chất, đi vào chiều sâu, bền vững, lấy người dân làm chủ thể tham gia và hưởng thụ thành quả của nông thôn mới, góp phần nâng cao đời sống vật chất và tinh thần của người dân nông thôn, qua đó tạo sự đồng thuận của toàn xã hội và phát huy sức mạnh tổng hợp của cả hệ thống chính trị trong tổ chức thực hiện Phong trào thi đua giai đoạn 2021 - 2025.</w:t>
      </w:r>
    </w:p>
    <w:p w:rsidR="008D51F3" w:rsidRPr="00D1086E" w:rsidRDefault="002A6E43" w:rsidP="00003081">
      <w:pPr>
        <w:widowControl w:val="0"/>
        <w:shd w:val="clear" w:color="auto" w:fill="FFFFFF"/>
        <w:spacing w:before="120"/>
        <w:ind w:firstLine="720"/>
        <w:jc w:val="both"/>
        <w:rPr>
          <w:sz w:val="28"/>
          <w:szCs w:val="28"/>
          <w:shd w:val="clear" w:color="auto" w:fill="FFFFFF"/>
        </w:rPr>
      </w:pPr>
      <w:r w:rsidRPr="00D1086E">
        <w:rPr>
          <w:sz w:val="28"/>
          <w:szCs w:val="28"/>
        </w:rPr>
        <w:t>2. Sở Thông tin và Truyền thông phối hợp với Ban Tuyên giáo Tỉnh ủy</w:t>
      </w:r>
      <w:r w:rsidR="008D51F3" w:rsidRPr="00D1086E">
        <w:rPr>
          <w:sz w:val="28"/>
          <w:szCs w:val="28"/>
        </w:rPr>
        <w:t xml:space="preserve"> </w:t>
      </w:r>
      <w:r w:rsidR="008D51F3" w:rsidRPr="00D1086E">
        <w:rPr>
          <w:sz w:val="28"/>
          <w:szCs w:val="28"/>
          <w:shd w:val="clear" w:color="auto" w:fill="FFFFFF"/>
        </w:rPr>
        <w:t>chỉ đạo các cơ quan truyền thông, báo chí đẩy mạnh công tác tuyên truyền, mở các chuyên trang, chuyên mục, tăng cường thời lượng, bám sát cơ sở nhằm phát hiện, biểu dương và nhân rộng các điển hình tiên tiến, các sáng kiến, kinh nghiệm hay, các mô hình, cách làm sáng tạo, hiệu quả trong thực hiện Phong trào thi đua.</w:t>
      </w:r>
    </w:p>
    <w:p w:rsidR="008D51F3" w:rsidRPr="00D1086E" w:rsidRDefault="002A6E43" w:rsidP="00003081">
      <w:pPr>
        <w:widowControl w:val="0"/>
        <w:shd w:val="clear" w:color="auto" w:fill="FFFFFF"/>
        <w:spacing w:before="120"/>
        <w:ind w:firstLine="720"/>
        <w:jc w:val="both"/>
        <w:rPr>
          <w:sz w:val="28"/>
          <w:szCs w:val="28"/>
        </w:rPr>
      </w:pPr>
      <w:r w:rsidRPr="00D1086E">
        <w:rPr>
          <w:sz w:val="28"/>
          <w:szCs w:val="28"/>
        </w:rPr>
        <w:t xml:space="preserve">3. </w:t>
      </w:r>
      <w:r w:rsidR="000A1421" w:rsidRPr="00D1086E">
        <w:rPr>
          <w:sz w:val="28"/>
          <w:szCs w:val="28"/>
          <w:shd w:val="clear" w:color="auto" w:fill="FFFFFF"/>
        </w:rPr>
        <w:t>Ủy ban Mặt trận Tổ quốc Việt Nam</w:t>
      </w:r>
      <w:r w:rsidR="000A1421" w:rsidRPr="00D1086E">
        <w:rPr>
          <w:sz w:val="28"/>
          <w:szCs w:val="28"/>
        </w:rPr>
        <w:t xml:space="preserve"> và các Sở, ban, ngành, hội, đoàn thể tỉnh</w:t>
      </w:r>
      <w:r w:rsidR="00EE41C5" w:rsidRPr="00D1086E">
        <w:rPr>
          <w:sz w:val="28"/>
          <w:szCs w:val="28"/>
        </w:rPr>
        <w:t>,</w:t>
      </w:r>
      <w:r w:rsidRPr="00D1086E">
        <w:rPr>
          <w:sz w:val="28"/>
          <w:szCs w:val="28"/>
        </w:rPr>
        <w:t xml:space="preserve"> </w:t>
      </w:r>
      <w:r w:rsidR="008D51F3" w:rsidRPr="00D1086E">
        <w:rPr>
          <w:sz w:val="28"/>
          <w:szCs w:val="28"/>
        </w:rPr>
        <w:t>UBND</w:t>
      </w:r>
      <w:r w:rsidRPr="00D1086E">
        <w:rPr>
          <w:sz w:val="28"/>
          <w:szCs w:val="28"/>
        </w:rPr>
        <w:t xml:space="preserve"> các huyện, thị xã, thành phố </w:t>
      </w:r>
      <w:r w:rsidR="008D51F3" w:rsidRPr="00D1086E">
        <w:rPr>
          <w:sz w:val="28"/>
          <w:szCs w:val="28"/>
          <w:shd w:val="clear" w:color="auto" w:fill="FFFFFF"/>
        </w:rPr>
        <w:t>căn cứ chức năng, nhiệm vụ triển khai thực hiện có hiệu quả Phong trào thi đua trong giai đoạn mới với nội dung, tiêu chí, tiêu chuẩn, biện pháp cụ thể, tránh hình thức, lãng phí; chú trọng chỉ đạo điểm, rút kinh nghiệm để nhân rộng cách làm hay, mô hình mới, hiệu quả; tổ chức sơ kết, tổng kết Phong trào thi đua theo đúng tiến độ.</w:t>
      </w:r>
    </w:p>
    <w:p w:rsidR="008D51F3" w:rsidRPr="00D1086E" w:rsidRDefault="008D51F3" w:rsidP="00003081">
      <w:pPr>
        <w:pStyle w:val="NormalWeb"/>
        <w:shd w:val="clear" w:color="auto" w:fill="FFFFFF"/>
        <w:spacing w:before="120" w:beforeAutospacing="0" w:after="0" w:afterAutospacing="0"/>
        <w:ind w:firstLine="720"/>
        <w:jc w:val="both"/>
        <w:rPr>
          <w:sz w:val="28"/>
          <w:szCs w:val="28"/>
        </w:rPr>
      </w:pPr>
      <w:r w:rsidRPr="00D1086E">
        <w:rPr>
          <w:rStyle w:val="Strong"/>
          <w:sz w:val="28"/>
          <w:szCs w:val="28"/>
        </w:rPr>
        <w:t>IV. ĐỐI TƯỢNG, TIÊU CHÍ THI ĐUA, HÌNH THỨC VÀ TIÊU CHUẨN KHEN THƯỞNG</w:t>
      </w:r>
    </w:p>
    <w:p w:rsidR="00520396" w:rsidRPr="00D1086E" w:rsidRDefault="008D51F3" w:rsidP="00003081">
      <w:pPr>
        <w:pStyle w:val="NormalWeb"/>
        <w:shd w:val="clear" w:color="auto" w:fill="FFFFFF"/>
        <w:tabs>
          <w:tab w:val="left" w:pos="3705"/>
        </w:tabs>
        <w:spacing w:before="120" w:beforeAutospacing="0" w:after="0" w:afterAutospacing="0"/>
        <w:ind w:firstLine="720"/>
        <w:jc w:val="both"/>
        <w:rPr>
          <w:sz w:val="28"/>
          <w:szCs w:val="28"/>
        </w:rPr>
      </w:pPr>
      <w:r w:rsidRPr="00D1086E">
        <w:rPr>
          <w:sz w:val="28"/>
          <w:szCs w:val="28"/>
        </w:rPr>
        <w:t>1. Đối tượng, tiêu chí thi đua</w:t>
      </w:r>
    </w:p>
    <w:p w:rsidR="00520396" w:rsidRPr="00D1086E" w:rsidRDefault="00520396" w:rsidP="00003081">
      <w:pPr>
        <w:spacing w:before="120"/>
        <w:ind w:firstLine="682"/>
        <w:jc w:val="both"/>
        <w:outlineLvl w:val="0"/>
        <w:rPr>
          <w:sz w:val="28"/>
          <w:szCs w:val="28"/>
        </w:rPr>
      </w:pPr>
      <w:r w:rsidRPr="00D1086E">
        <w:rPr>
          <w:sz w:val="28"/>
          <w:szCs w:val="28"/>
          <w:lang w:val="vi-VN"/>
        </w:rPr>
        <w:t xml:space="preserve">a) Đối với </w:t>
      </w:r>
      <w:r w:rsidR="00CE4304" w:rsidRPr="00D1086E">
        <w:rPr>
          <w:sz w:val="28"/>
          <w:szCs w:val="28"/>
          <w:shd w:val="clear" w:color="auto" w:fill="FFFFFF"/>
        </w:rPr>
        <w:t>Ủy ban Mặt trận Tổ quốc Việt Nam</w:t>
      </w:r>
      <w:r w:rsidR="00CE4304" w:rsidRPr="00D1086E">
        <w:rPr>
          <w:sz w:val="28"/>
          <w:szCs w:val="28"/>
        </w:rPr>
        <w:t xml:space="preserve"> và các Sở, ban, ngành, hội, đoàn thể tỉnh</w:t>
      </w:r>
      <w:r w:rsidR="00CD7182" w:rsidRPr="00D1086E">
        <w:rPr>
          <w:sz w:val="28"/>
          <w:szCs w:val="28"/>
        </w:rPr>
        <w:t>:</w:t>
      </w:r>
    </w:p>
    <w:p w:rsidR="00520396" w:rsidRPr="00D1086E" w:rsidRDefault="00520396" w:rsidP="00003081">
      <w:pPr>
        <w:spacing w:before="120"/>
        <w:ind w:firstLine="682"/>
        <w:jc w:val="both"/>
        <w:outlineLvl w:val="0"/>
        <w:rPr>
          <w:sz w:val="28"/>
          <w:szCs w:val="28"/>
        </w:rPr>
      </w:pPr>
      <w:r w:rsidRPr="00D1086E">
        <w:rPr>
          <w:sz w:val="28"/>
          <w:szCs w:val="28"/>
          <w:lang w:val="vi-VN"/>
        </w:rPr>
        <w:t xml:space="preserve">- Hoàn thành có chất lượng, đúng tiến độ </w:t>
      </w:r>
      <w:r w:rsidRPr="00D1086E">
        <w:rPr>
          <w:sz w:val="28"/>
          <w:szCs w:val="28"/>
        </w:rPr>
        <w:t xml:space="preserve">các nhiệm vụ của thành viên Ban Chỉ đạo </w:t>
      </w:r>
      <w:r w:rsidR="007F74CE" w:rsidRPr="00D1086E">
        <w:rPr>
          <w:sz w:val="28"/>
          <w:szCs w:val="28"/>
        </w:rPr>
        <w:t xml:space="preserve">tỉnh trong </w:t>
      </w:r>
      <w:r w:rsidRPr="00D1086E">
        <w:rPr>
          <w:sz w:val="28"/>
          <w:szCs w:val="28"/>
        </w:rPr>
        <w:t xml:space="preserve">thực hiện Chương trình MTQG </w:t>
      </w:r>
      <w:r w:rsidRPr="00D1086E">
        <w:rPr>
          <w:sz w:val="28"/>
          <w:szCs w:val="28"/>
          <w:lang w:val="vi-VN"/>
        </w:rPr>
        <w:t xml:space="preserve">xây dựng nông thôn mới </w:t>
      </w:r>
      <w:r w:rsidRPr="00D1086E">
        <w:rPr>
          <w:sz w:val="28"/>
          <w:szCs w:val="28"/>
        </w:rPr>
        <w:t xml:space="preserve">giai đoạn 2021 - 2025 </w:t>
      </w:r>
      <w:r w:rsidRPr="00D1086E">
        <w:rPr>
          <w:sz w:val="28"/>
          <w:szCs w:val="28"/>
          <w:lang w:val="vi-VN"/>
        </w:rPr>
        <w:t xml:space="preserve">theo </w:t>
      </w:r>
      <w:r w:rsidRPr="00D1086E">
        <w:rPr>
          <w:sz w:val="28"/>
          <w:szCs w:val="28"/>
        </w:rPr>
        <w:t>sự phân công của Trưởng Ban Chỉ đạo tỉnh</w:t>
      </w:r>
      <w:r w:rsidR="00CD7182" w:rsidRPr="00D1086E">
        <w:rPr>
          <w:sz w:val="28"/>
          <w:szCs w:val="28"/>
          <w:lang w:val="vi-VN"/>
        </w:rPr>
        <w:t>;</w:t>
      </w:r>
      <w:r w:rsidR="007F74CE" w:rsidRPr="00D1086E">
        <w:rPr>
          <w:sz w:val="28"/>
          <w:szCs w:val="28"/>
          <w:lang w:val="vi-VN"/>
        </w:rPr>
        <w:t xml:space="preserve"> có chương trình hành động, kế hoạch cụ thể của ngành mình hoặc tham mưu UBND tỉnh ban hành chương trình, kế hoạch, đề án để thực hiện các tiêu chí </w:t>
      </w:r>
      <w:r w:rsidR="00384806" w:rsidRPr="00D1086E">
        <w:rPr>
          <w:bCs/>
          <w:sz w:val="28"/>
          <w:szCs w:val="28"/>
        </w:rPr>
        <w:t>nông thôn mới</w:t>
      </w:r>
      <w:r w:rsidR="007F74CE" w:rsidRPr="00D1086E">
        <w:rPr>
          <w:sz w:val="28"/>
          <w:szCs w:val="28"/>
          <w:lang w:val="vi-VN"/>
        </w:rPr>
        <w:t xml:space="preserve"> do ngành phụ trách theo Quyết định số 1098/QĐ-UBND ngày 25/4/2022 của UBND tỉnh</w:t>
      </w:r>
      <w:r w:rsidR="007F74CE" w:rsidRPr="00D1086E">
        <w:rPr>
          <w:sz w:val="28"/>
          <w:szCs w:val="28"/>
        </w:rPr>
        <w:t>;</w:t>
      </w:r>
    </w:p>
    <w:p w:rsidR="00520396" w:rsidRPr="00D1086E" w:rsidRDefault="00520396" w:rsidP="00003081">
      <w:pPr>
        <w:shd w:val="clear" w:color="auto" w:fill="FFFFFF"/>
        <w:spacing w:before="120"/>
        <w:ind w:firstLine="682"/>
        <w:jc w:val="both"/>
        <w:rPr>
          <w:sz w:val="28"/>
          <w:szCs w:val="28"/>
        </w:rPr>
      </w:pPr>
      <w:r w:rsidRPr="00D1086E">
        <w:rPr>
          <w:sz w:val="28"/>
          <w:szCs w:val="28"/>
          <w:lang w:val="vi-VN"/>
        </w:rPr>
        <w:t>- Nghiên cứu để kịp thời điều chỉnh các văn bản hướng dẫn và tham mưu cho Tỉnh ủy,</w:t>
      </w:r>
      <w:r w:rsidR="003C5BB5" w:rsidRPr="00D1086E">
        <w:rPr>
          <w:sz w:val="28"/>
          <w:szCs w:val="28"/>
        </w:rPr>
        <w:t xml:space="preserve"> HĐND tỉnh,</w:t>
      </w:r>
      <w:r w:rsidRPr="00D1086E">
        <w:rPr>
          <w:sz w:val="28"/>
          <w:szCs w:val="28"/>
          <w:lang w:val="vi-VN"/>
        </w:rPr>
        <w:t xml:space="preserve"> UBND tỉnh hoàn thiện các cơ chế, chính sách thúc </w:t>
      </w:r>
      <w:r w:rsidRPr="00D1086E">
        <w:rPr>
          <w:sz w:val="28"/>
          <w:szCs w:val="28"/>
          <w:lang w:val="vi-VN"/>
        </w:rPr>
        <w:lastRenderedPageBreak/>
        <w:t>đẩy xây dựng nông thôn mới.</w:t>
      </w:r>
      <w:r w:rsidRPr="00D1086E">
        <w:rPr>
          <w:sz w:val="28"/>
          <w:szCs w:val="28"/>
        </w:rPr>
        <w:t xml:space="preserve"> </w:t>
      </w:r>
      <w:r w:rsidRPr="00D1086E">
        <w:rPr>
          <w:sz w:val="28"/>
          <w:szCs w:val="28"/>
          <w:lang w:val="vi-VN"/>
        </w:rPr>
        <w:t xml:space="preserve">Đối với Ủy ban Mặt trận Tổ quốc Việt Nam và các tổ chức chính trị - xã hội </w:t>
      </w:r>
      <w:r w:rsidR="00083859" w:rsidRPr="00D1086E">
        <w:rPr>
          <w:sz w:val="28"/>
          <w:szCs w:val="28"/>
        </w:rPr>
        <w:t xml:space="preserve">cấp tỉnh </w:t>
      </w:r>
      <w:r w:rsidRPr="00D1086E">
        <w:rPr>
          <w:sz w:val="28"/>
          <w:szCs w:val="28"/>
          <w:lang w:val="vi-VN"/>
        </w:rPr>
        <w:t>tích cực tuyên truyền, vận động hội viên, đoàn viên, người dân thực hiện phong trào thi đua, tạo sự đồng thuận, lan tỏa trong x</w:t>
      </w:r>
      <w:r w:rsidR="00CD7182" w:rsidRPr="00D1086E">
        <w:rPr>
          <w:sz w:val="28"/>
          <w:szCs w:val="28"/>
          <w:lang w:val="vi-VN"/>
        </w:rPr>
        <w:t>ã hội về xây dựng nông thôn mới</w:t>
      </w:r>
      <w:r w:rsidR="00C04885" w:rsidRPr="00D1086E">
        <w:rPr>
          <w:sz w:val="28"/>
          <w:szCs w:val="28"/>
        </w:rPr>
        <w:t>, tổ chức tốt công tác lấy ý kiến sự hài lòng của người dân về xây dựng nông thôn mới đảm bảo hiệu quả, thực chất</w:t>
      </w:r>
      <w:r w:rsidR="00CD7182" w:rsidRPr="00D1086E">
        <w:rPr>
          <w:sz w:val="28"/>
          <w:szCs w:val="28"/>
        </w:rPr>
        <w:t>;</w:t>
      </w:r>
    </w:p>
    <w:p w:rsidR="008D51F3" w:rsidRPr="00D1086E" w:rsidRDefault="00520396" w:rsidP="00003081">
      <w:pPr>
        <w:pStyle w:val="NormalWeb"/>
        <w:shd w:val="clear" w:color="auto" w:fill="FFFFFF"/>
        <w:tabs>
          <w:tab w:val="left" w:pos="3705"/>
        </w:tabs>
        <w:spacing w:before="120" w:beforeAutospacing="0" w:after="0" w:afterAutospacing="0"/>
        <w:ind w:firstLine="720"/>
        <w:jc w:val="both"/>
        <w:rPr>
          <w:sz w:val="28"/>
          <w:szCs w:val="28"/>
        </w:rPr>
      </w:pPr>
      <w:r w:rsidRPr="00D1086E">
        <w:rPr>
          <w:sz w:val="28"/>
          <w:szCs w:val="28"/>
          <w:lang w:val="vi-VN"/>
        </w:rPr>
        <w:t xml:space="preserve">- </w:t>
      </w:r>
      <w:r w:rsidR="003C5BB5" w:rsidRPr="00D1086E">
        <w:rPr>
          <w:sz w:val="28"/>
          <w:szCs w:val="28"/>
          <w:lang w:val="vi-VN"/>
        </w:rPr>
        <w:t>Chỉ đạo, hỗ trợ các địa phương cấp huyện, cấp xã được phân công đứng điểm trong xây dựng nông thôn mới theo phân công của Trưởng Ban Chỉ đạo tỉnh.</w:t>
      </w:r>
      <w:r w:rsidR="003C5BB5" w:rsidRPr="00D1086E">
        <w:rPr>
          <w:i/>
        </w:rPr>
        <w:t xml:space="preserve"> </w:t>
      </w:r>
      <w:r w:rsidRPr="00D1086E">
        <w:rPr>
          <w:sz w:val="28"/>
          <w:szCs w:val="28"/>
          <w:lang w:val="vi-VN"/>
        </w:rPr>
        <w:t>Tiếp tục đăng ký và tham gia chỉ đạo, hỗ trợ (có địa chỉ và kết quả cụ thể) đối với địa phương trong xây dựng nông thôn mới.</w:t>
      </w:r>
      <w:r w:rsidR="008D51F3" w:rsidRPr="00D1086E">
        <w:rPr>
          <w:sz w:val="28"/>
          <w:szCs w:val="28"/>
        </w:rPr>
        <w:tab/>
      </w:r>
    </w:p>
    <w:p w:rsidR="008D51F3" w:rsidRPr="00D1086E" w:rsidRDefault="00520396" w:rsidP="00003081">
      <w:pPr>
        <w:pStyle w:val="NormalWeb"/>
        <w:shd w:val="clear" w:color="auto" w:fill="FFFFFF"/>
        <w:spacing w:before="120" w:beforeAutospacing="0" w:after="0" w:afterAutospacing="0"/>
        <w:ind w:firstLine="720"/>
        <w:jc w:val="both"/>
        <w:rPr>
          <w:sz w:val="28"/>
          <w:szCs w:val="28"/>
        </w:rPr>
      </w:pPr>
      <w:r w:rsidRPr="00D1086E">
        <w:rPr>
          <w:sz w:val="28"/>
          <w:szCs w:val="28"/>
        </w:rPr>
        <w:t>b</w:t>
      </w:r>
      <w:r w:rsidR="008D51F3" w:rsidRPr="00D1086E">
        <w:rPr>
          <w:sz w:val="28"/>
          <w:szCs w:val="28"/>
        </w:rPr>
        <w:t>) Đối với cấp huyện:</w:t>
      </w:r>
    </w:p>
    <w:p w:rsidR="008D51F3" w:rsidRPr="00D1086E" w:rsidRDefault="008D51F3" w:rsidP="00003081">
      <w:pPr>
        <w:pStyle w:val="NormalWeb"/>
        <w:shd w:val="clear" w:color="auto" w:fill="FFFFFF"/>
        <w:spacing w:before="120" w:beforeAutospacing="0" w:after="0" w:afterAutospacing="0"/>
        <w:ind w:firstLine="720"/>
        <w:jc w:val="both"/>
        <w:rPr>
          <w:sz w:val="28"/>
          <w:szCs w:val="28"/>
        </w:rPr>
      </w:pPr>
      <w:r w:rsidRPr="00D1086E">
        <w:rPr>
          <w:sz w:val="28"/>
          <w:szCs w:val="28"/>
        </w:rPr>
        <w:t xml:space="preserve">- Huyện đạt chuẩn nông thôn mới, nông thôn mới nâng cao, nông thôn mới kiểu mẫu, </w:t>
      </w:r>
      <w:r w:rsidR="00B44E8E" w:rsidRPr="00D1086E">
        <w:rPr>
          <w:sz w:val="28"/>
          <w:szCs w:val="28"/>
        </w:rPr>
        <w:t xml:space="preserve">thị xã, </w:t>
      </w:r>
      <w:r w:rsidRPr="00D1086E">
        <w:rPr>
          <w:sz w:val="28"/>
          <w:szCs w:val="28"/>
        </w:rPr>
        <w:t>thành phố hoàn thành nhiệm vụ xây dựng nông thôn mới và là đơn vị tiêu biểu trong phong trào xây dựng nông thôn mới của tỉnh;</w:t>
      </w:r>
    </w:p>
    <w:p w:rsidR="003C5BB5" w:rsidRPr="00D1086E" w:rsidRDefault="008D51F3" w:rsidP="00003081">
      <w:pPr>
        <w:pStyle w:val="NormalWeb"/>
        <w:shd w:val="clear" w:color="auto" w:fill="FFFFFF"/>
        <w:spacing w:before="120" w:beforeAutospacing="0" w:after="0" w:afterAutospacing="0"/>
        <w:ind w:firstLine="720"/>
        <w:jc w:val="both"/>
        <w:rPr>
          <w:sz w:val="28"/>
          <w:szCs w:val="28"/>
        </w:rPr>
      </w:pPr>
      <w:r w:rsidRPr="00D1086E">
        <w:rPr>
          <w:sz w:val="28"/>
          <w:szCs w:val="28"/>
        </w:rPr>
        <w:t xml:space="preserve">- Các huyện, </w:t>
      </w:r>
      <w:r w:rsidR="00852ACC" w:rsidRPr="00D1086E">
        <w:rPr>
          <w:sz w:val="28"/>
          <w:szCs w:val="28"/>
        </w:rPr>
        <w:t xml:space="preserve">thị xã, </w:t>
      </w:r>
      <w:r w:rsidRPr="00D1086E">
        <w:rPr>
          <w:sz w:val="28"/>
          <w:szCs w:val="28"/>
        </w:rPr>
        <w:t xml:space="preserve">thành phố trên </w:t>
      </w:r>
      <w:r w:rsidR="00D1086E" w:rsidRPr="00D1086E">
        <w:rPr>
          <w:sz w:val="28"/>
          <w:szCs w:val="28"/>
        </w:rPr>
        <w:t>không nợ đọng xây dựng cơ bản thuộc chương trình MTQG xây dựng nông thôn mới trên địa bàn</w:t>
      </w:r>
      <w:r w:rsidR="003C5BB5" w:rsidRPr="00D1086E">
        <w:rPr>
          <w:sz w:val="28"/>
          <w:szCs w:val="28"/>
        </w:rPr>
        <w:t>;</w:t>
      </w:r>
    </w:p>
    <w:p w:rsidR="008D51F3" w:rsidRPr="00D1086E" w:rsidRDefault="003C5BB5" w:rsidP="00003081">
      <w:pPr>
        <w:pStyle w:val="NormalWeb"/>
        <w:shd w:val="clear" w:color="auto" w:fill="FFFFFF"/>
        <w:spacing w:before="120" w:beforeAutospacing="0" w:after="0" w:afterAutospacing="0"/>
        <w:ind w:firstLine="720"/>
        <w:jc w:val="both"/>
        <w:rPr>
          <w:sz w:val="28"/>
          <w:szCs w:val="28"/>
        </w:rPr>
      </w:pPr>
      <w:r w:rsidRPr="00D1086E">
        <w:rPr>
          <w:sz w:val="28"/>
          <w:szCs w:val="28"/>
        </w:rPr>
        <w:t xml:space="preserve">- Báo cáo tình hình thực hiện Chương trình </w:t>
      </w:r>
      <w:r w:rsidR="00384806" w:rsidRPr="00D1086E">
        <w:rPr>
          <w:bCs/>
          <w:sz w:val="28"/>
          <w:szCs w:val="28"/>
        </w:rPr>
        <w:t>nông thôn mới</w:t>
      </w:r>
      <w:r w:rsidRPr="00D1086E">
        <w:rPr>
          <w:sz w:val="28"/>
          <w:szCs w:val="28"/>
        </w:rPr>
        <w:t xml:space="preserve"> trên địa bàn cho Ban Chỉ đạo tỉnh đúng thời gian quy định</w:t>
      </w:r>
      <w:r w:rsidR="008D51F3" w:rsidRPr="00D1086E">
        <w:rPr>
          <w:sz w:val="28"/>
          <w:szCs w:val="28"/>
        </w:rPr>
        <w:t>.</w:t>
      </w:r>
    </w:p>
    <w:p w:rsidR="008D51F3" w:rsidRPr="00D1086E" w:rsidRDefault="00520396" w:rsidP="00003081">
      <w:pPr>
        <w:pStyle w:val="NormalWeb"/>
        <w:shd w:val="clear" w:color="auto" w:fill="FFFFFF"/>
        <w:spacing w:before="120" w:beforeAutospacing="0" w:after="0" w:afterAutospacing="0"/>
        <w:ind w:firstLine="720"/>
        <w:jc w:val="both"/>
        <w:rPr>
          <w:sz w:val="28"/>
          <w:szCs w:val="28"/>
        </w:rPr>
      </w:pPr>
      <w:r w:rsidRPr="00D1086E">
        <w:rPr>
          <w:sz w:val="28"/>
          <w:szCs w:val="28"/>
        </w:rPr>
        <w:t>c</w:t>
      </w:r>
      <w:r w:rsidR="008D51F3" w:rsidRPr="00D1086E">
        <w:rPr>
          <w:sz w:val="28"/>
          <w:szCs w:val="28"/>
        </w:rPr>
        <w:t>) Đối với xã:</w:t>
      </w:r>
    </w:p>
    <w:p w:rsidR="008D51F3" w:rsidRPr="00D1086E" w:rsidRDefault="008D51F3" w:rsidP="00003081">
      <w:pPr>
        <w:pStyle w:val="NormalWeb"/>
        <w:shd w:val="clear" w:color="auto" w:fill="FFFFFF"/>
        <w:spacing w:before="120" w:beforeAutospacing="0" w:after="0" w:afterAutospacing="0"/>
        <w:ind w:firstLine="720"/>
        <w:jc w:val="both"/>
        <w:rPr>
          <w:sz w:val="28"/>
          <w:szCs w:val="28"/>
        </w:rPr>
      </w:pPr>
      <w:r w:rsidRPr="00D1086E">
        <w:rPr>
          <w:sz w:val="28"/>
          <w:szCs w:val="28"/>
        </w:rPr>
        <w:t>- Đạt chuẩn nông thôn mới, nông thôn mới nâng cao và là xã tiêu biểu trong phong trào xây dựng nông thôn mới của huyện</w:t>
      </w:r>
      <w:r w:rsidR="00350D87" w:rsidRPr="00D1086E">
        <w:rPr>
          <w:sz w:val="28"/>
          <w:szCs w:val="28"/>
        </w:rPr>
        <w:t>, thị xã, thành phố</w:t>
      </w:r>
      <w:r w:rsidRPr="00D1086E">
        <w:rPr>
          <w:sz w:val="28"/>
          <w:szCs w:val="28"/>
        </w:rPr>
        <w:t xml:space="preserve">; </w:t>
      </w:r>
      <w:r w:rsidR="00E3710A" w:rsidRPr="00D1086E">
        <w:rPr>
          <w:sz w:val="28"/>
          <w:szCs w:val="28"/>
        </w:rPr>
        <w:t>không nợ đọng xây dựng cơ bản thuộc chương trình MTQG xây dựng nông thôn mới trên địa bàn</w:t>
      </w:r>
      <w:r w:rsidRPr="00D1086E">
        <w:rPr>
          <w:sz w:val="28"/>
          <w:szCs w:val="28"/>
        </w:rPr>
        <w:t>;</w:t>
      </w:r>
    </w:p>
    <w:p w:rsidR="008D51F3" w:rsidRPr="00D1086E" w:rsidRDefault="008D51F3" w:rsidP="00003081">
      <w:pPr>
        <w:pStyle w:val="NormalWeb"/>
        <w:shd w:val="clear" w:color="auto" w:fill="FFFFFF"/>
        <w:spacing w:before="120" w:beforeAutospacing="0" w:after="0" w:afterAutospacing="0"/>
        <w:ind w:firstLine="720"/>
        <w:jc w:val="both"/>
        <w:rPr>
          <w:sz w:val="28"/>
          <w:szCs w:val="28"/>
        </w:rPr>
      </w:pPr>
      <w:r w:rsidRPr="00D1086E">
        <w:rPr>
          <w:sz w:val="28"/>
          <w:szCs w:val="28"/>
        </w:rPr>
        <w:t xml:space="preserve">- Đạt chuẩn nông thôn mới kiểu mẫu và là xã có kết quả nâng cao chất lượng tiêu chí nông thôn mới toàn diện, nổi bật; </w:t>
      </w:r>
      <w:r w:rsidR="00625FCA" w:rsidRPr="00D1086E">
        <w:rPr>
          <w:sz w:val="28"/>
          <w:szCs w:val="28"/>
        </w:rPr>
        <w:t>không nợ đọng xây dựng cơ bản thuộc chương trình MTQG xây dựng nông thôn mới trên địa bàn</w:t>
      </w:r>
      <w:r w:rsidRPr="00D1086E">
        <w:rPr>
          <w:sz w:val="28"/>
          <w:szCs w:val="28"/>
        </w:rPr>
        <w:t>.</w:t>
      </w:r>
    </w:p>
    <w:p w:rsidR="003C5BB5" w:rsidRPr="00D1086E" w:rsidRDefault="00520396" w:rsidP="00003081">
      <w:pPr>
        <w:pStyle w:val="NormalWeb"/>
        <w:shd w:val="clear" w:color="auto" w:fill="FFFFFF"/>
        <w:spacing w:before="120" w:beforeAutospacing="0" w:after="0" w:afterAutospacing="0"/>
        <w:ind w:firstLine="720"/>
        <w:jc w:val="both"/>
        <w:rPr>
          <w:sz w:val="28"/>
          <w:szCs w:val="28"/>
        </w:rPr>
      </w:pPr>
      <w:r w:rsidRPr="00D1086E">
        <w:rPr>
          <w:sz w:val="28"/>
          <w:szCs w:val="28"/>
        </w:rPr>
        <w:t>d</w:t>
      </w:r>
      <w:r w:rsidR="00835FB5" w:rsidRPr="00D1086E">
        <w:rPr>
          <w:sz w:val="28"/>
          <w:szCs w:val="28"/>
        </w:rPr>
        <w:t xml:space="preserve">) </w:t>
      </w:r>
      <w:r w:rsidR="003C5BB5" w:rsidRPr="00D1086E">
        <w:rPr>
          <w:sz w:val="28"/>
          <w:szCs w:val="28"/>
        </w:rPr>
        <w:t>Đối với thôn:</w:t>
      </w:r>
      <w:r w:rsidR="007475EF" w:rsidRPr="00D1086E">
        <w:rPr>
          <w:sz w:val="28"/>
          <w:szCs w:val="28"/>
        </w:rPr>
        <w:t xml:space="preserve"> </w:t>
      </w:r>
      <w:r w:rsidR="00494636" w:rsidRPr="00D1086E">
        <w:rPr>
          <w:sz w:val="28"/>
          <w:szCs w:val="28"/>
        </w:rPr>
        <w:t xml:space="preserve">Thôn đạt chuẩn Bộ tiêu chí “Thôn </w:t>
      </w:r>
      <w:r w:rsidR="00384806" w:rsidRPr="00D1086E">
        <w:rPr>
          <w:bCs/>
          <w:sz w:val="28"/>
          <w:szCs w:val="28"/>
        </w:rPr>
        <w:t>nông thôn mới</w:t>
      </w:r>
      <w:r w:rsidR="00494636" w:rsidRPr="00D1086E">
        <w:rPr>
          <w:sz w:val="28"/>
          <w:szCs w:val="28"/>
        </w:rPr>
        <w:t xml:space="preserve"> kiểu mẫu” giai đoạn 2022-2025 (kể cả thôn duy trì, nâng chuẩn) theo quy định của UBND tỉnh Quảng Nam và là thôn tiêu biểu trong các thôn đã đạt chuẩn về Bộ tiêu chí này.</w:t>
      </w:r>
    </w:p>
    <w:p w:rsidR="008D51F3" w:rsidRPr="00D1086E" w:rsidRDefault="00520396" w:rsidP="00003081">
      <w:pPr>
        <w:pStyle w:val="NormalWeb"/>
        <w:shd w:val="clear" w:color="auto" w:fill="FFFFFF"/>
        <w:spacing w:before="120" w:beforeAutospacing="0" w:after="0" w:afterAutospacing="0"/>
        <w:ind w:firstLine="720"/>
        <w:jc w:val="both"/>
        <w:rPr>
          <w:sz w:val="28"/>
          <w:szCs w:val="28"/>
        </w:rPr>
      </w:pPr>
      <w:r w:rsidRPr="00D1086E">
        <w:rPr>
          <w:sz w:val="28"/>
          <w:szCs w:val="28"/>
        </w:rPr>
        <w:t>đ</w:t>
      </w:r>
      <w:r w:rsidR="008D51F3" w:rsidRPr="00D1086E">
        <w:rPr>
          <w:sz w:val="28"/>
          <w:szCs w:val="28"/>
        </w:rPr>
        <w:t>) Đối với doanh nghiệp, hợp tác xã:</w:t>
      </w:r>
    </w:p>
    <w:p w:rsidR="008D51F3" w:rsidRPr="00D1086E" w:rsidRDefault="008D51F3" w:rsidP="00003081">
      <w:pPr>
        <w:pStyle w:val="NormalWeb"/>
        <w:shd w:val="clear" w:color="auto" w:fill="FFFFFF"/>
        <w:spacing w:before="120" w:beforeAutospacing="0" w:after="0" w:afterAutospacing="0"/>
        <w:ind w:firstLine="720"/>
        <w:jc w:val="both"/>
        <w:rPr>
          <w:sz w:val="28"/>
          <w:szCs w:val="28"/>
        </w:rPr>
      </w:pPr>
      <w:r w:rsidRPr="00D1086E">
        <w:rPr>
          <w:sz w:val="28"/>
          <w:szCs w:val="28"/>
        </w:rPr>
        <w:t>- Có những đóng góp cụ thể, thiết thực trong xây dựng nông thôn mới và được cấp có thẩm quyền ghi nhận;</w:t>
      </w:r>
    </w:p>
    <w:p w:rsidR="00EE52BD" w:rsidRPr="00D1086E" w:rsidRDefault="008D51F3" w:rsidP="00003081">
      <w:pPr>
        <w:pStyle w:val="NormalWeb"/>
        <w:shd w:val="clear" w:color="auto" w:fill="FFFFFF"/>
        <w:spacing w:before="120" w:beforeAutospacing="0" w:after="0" w:afterAutospacing="0"/>
        <w:ind w:firstLine="720"/>
        <w:jc w:val="both"/>
        <w:rPr>
          <w:sz w:val="28"/>
          <w:szCs w:val="28"/>
        </w:rPr>
      </w:pPr>
      <w:r w:rsidRPr="00D1086E">
        <w:rPr>
          <w:sz w:val="28"/>
          <w:szCs w:val="28"/>
        </w:rPr>
        <w:t>- Có liên kết sản xuất theo chuỗi giá trị; bảo tồn và phát triển ngành nghề truyền thống của địa phương, có nhiều sản phẩm OCOP được xếp hạng từ 3 sao trở lên; phối hợp tiêu thụ sản phẩm nông nghiệp và giải quyết được nhiều việc làm cho người dân trên địa bàn nông thôn.</w:t>
      </w:r>
    </w:p>
    <w:p w:rsidR="00EE52BD" w:rsidRPr="00D1086E" w:rsidRDefault="00520396" w:rsidP="00003081">
      <w:pPr>
        <w:pStyle w:val="NormalWeb"/>
        <w:shd w:val="clear" w:color="auto" w:fill="FFFFFF"/>
        <w:spacing w:before="120" w:beforeAutospacing="0" w:after="0" w:afterAutospacing="0"/>
        <w:ind w:firstLine="720"/>
        <w:jc w:val="both"/>
        <w:rPr>
          <w:sz w:val="28"/>
          <w:szCs w:val="28"/>
        </w:rPr>
      </w:pPr>
      <w:r w:rsidRPr="00D1086E">
        <w:rPr>
          <w:sz w:val="28"/>
          <w:szCs w:val="28"/>
        </w:rPr>
        <w:t>e</w:t>
      </w:r>
      <w:r w:rsidR="008D51F3" w:rsidRPr="00D1086E">
        <w:rPr>
          <w:sz w:val="28"/>
          <w:szCs w:val="28"/>
        </w:rPr>
        <w:t>) Đối với cá nhân:</w:t>
      </w:r>
    </w:p>
    <w:p w:rsidR="008D51F3" w:rsidRPr="00D1086E" w:rsidRDefault="008D51F3" w:rsidP="00003081">
      <w:pPr>
        <w:pStyle w:val="NormalWeb"/>
        <w:widowControl w:val="0"/>
        <w:shd w:val="clear" w:color="auto" w:fill="FFFFFF"/>
        <w:spacing w:before="120" w:beforeAutospacing="0" w:after="0" w:afterAutospacing="0"/>
        <w:ind w:firstLine="720"/>
        <w:jc w:val="both"/>
        <w:rPr>
          <w:sz w:val="28"/>
          <w:szCs w:val="28"/>
        </w:rPr>
      </w:pPr>
      <w:r w:rsidRPr="00D1086E">
        <w:rPr>
          <w:sz w:val="28"/>
          <w:szCs w:val="28"/>
        </w:rPr>
        <w:t>- Cán bộ, công chức, viên chức</w:t>
      </w:r>
      <w:r w:rsidR="00D36080" w:rsidRPr="00D1086E">
        <w:rPr>
          <w:sz w:val="28"/>
          <w:szCs w:val="28"/>
        </w:rPr>
        <w:t>, phóng viên báo, đài...</w:t>
      </w:r>
      <w:r w:rsidRPr="00D1086E">
        <w:rPr>
          <w:sz w:val="28"/>
          <w:szCs w:val="28"/>
        </w:rPr>
        <w:t xml:space="preserve"> nỗ lực bám sát cơ sở, có sáng kiến, giải pháp hữu ích trong việc xây dựng, trình cấp có thẩm quyền ban hành, tổ chức thực hiện, kiểm tra</w:t>
      </w:r>
      <w:r w:rsidR="00D36080" w:rsidRPr="00D1086E">
        <w:rPr>
          <w:sz w:val="28"/>
          <w:szCs w:val="28"/>
        </w:rPr>
        <w:t>, tuyên truyền</w:t>
      </w:r>
      <w:r w:rsidRPr="00D1086E">
        <w:rPr>
          <w:sz w:val="28"/>
          <w:szCs w:val="28"/>
        </w:rPr>
        <w:t xml:space="preserve"> việc thực hiện cơ chế, chính </w:t>
      </w:r>
      <w:r w:rsidRPr="00D1086E">
        <w:rPr>
          <w:sz w:val="28"/>
          <w:szCs w:val="28"/>
        </w:rPr>
        <w:lastRenderedPageBreak/>
        <w:t>sách, hướng dẫn hoặc tháo gỡ khó khăn cho cơ sở trong xây dựng nông thôn mới;</w:t>
      </w:r>
    </w:p>
    <w:p w:rsidR="008D51F3" w:rsidRPr="00D1086E" w:rsidRDefault="008D51F3" w:rsidP="00003081">
      <w:pPr>
        <w:pStyle w:val="NormalWeb"/>
        <w:shd w:val="clear" w:color="auto" w:fill="FFFFFF"/>
        <w:spacing w:before="120" w:beforeAutospacing="0" w:after="0" w:afterAutospacing="0"/>
        <w:ind w:firstLine="720"/>
        <w:jc w:val="both"/>
        <w:rPr>
          <w:sz w:val="28"/>
          <w:szCs w:val="28"/>
        </w:rPr>
      </w:pPr>
      <w:r w:rsidRPr="00D1086E">
        <w:rPr>
          <w:sz w:val="28"/>
          <w:szCs w:val="28"/>
        </w:rPr>
        <w:t>- Người lao động (nông dân, công nhân...), thành viên hợp tác xã tích cực hưởng ứng, tham gia Phong trào thi đua với những việc làm thiết thực (đóng góp tiền của, công sức, đất đai...) hoặc có mô hình hay, cách làm mới, sáng tạo, hiệu quả, có phát minh, sáng chế trong lao động, sản xuất góp phần vào việc xây dựng nông thôn mới.</w:t>
      </w:r>
    </w:p>
    <w:p w:rsidR="008D51F3" w:rsidRPr="00D1086E" w:rsidRDefault="00052761" w:rsidP="00003081">
      <w:pPr>
        <w:pStyle w:val="NormalWeb"/>
        <w:shd w:val="clear" w:color="auto" w:fill="FFFFFF"/>
        <w:spacing w:before="120" w:beforeAutospacing="0" w:after="0" w:afterAutospacing="0"/>
        <w:ind w:firstLine="720"/>
        <w:jc w:val="both"/>
        <w:rPr>
          <w:sz w:val="28"/>
          <w:szCs w:val="28"/>
        </w:rPr>
      </w:pPr>
      <w:r w:rsidRPr="00D1086E">
        <w:rPr>
          <w:sz w:val="28"/>
          <w:szCs w:val="28"/>
        </w:rPr>
        <w:t>g</w:t>
      </w:r>
      <w:r w:rsidR="008D51F3" w:rsidRPr="00D1086E">
        <w:rPr>
          <w:sz w:val="28"/>
          <w:szCs w:val="28"/>
        </w:rPr>
        <w:t xml:space="preserve">) Đối tượng khác: Các tổ chức quốc tế, tổ chức phi chính phủ nước ngoài, </w:t>
      </w:r>
      <w:r w:rsidR="00D36080" w:rsidRPr="00D1086E">
        <w:rPr>
          <w:sz w:val="28"/>
          <w:szCs w:val="28"/>
        </w:rPr>
        <w:t xml:space="preserve">các Trường Đại học, cao đẳng, </w:t>
      </w:r>
      <w:r w:rsidR="008D51F3" w:rsidRPr="00D1086E">
        <w:rPr>
          <w:sz w:val="28"/>
          <w:szCs w:val="28"/>
        </w:rPr>
        <w:t>các hội, doanh nhân, trí thức, nhà khoa học, các gia đình, cá nhân trong và ngoài nước, người Việt Nam định cư ở nước ngoài... có nhiều đóng góp về công sức, trí tuệ, vật chất xây dựng nông thôn mới; sản xuất giỏi, có thu nhập cao và giúp đỡ cộng đồng trong xây dựng nông thôn mới ở địa phương.</w:t>
      </w:r>
    </w:p>
    <w:p w:rsidR="008D51F3" w:rsidRPr="00D1086E" w:rsidRDefault="008D51F3" w:rsidP="00003081">
      <w:pPr>
        <w:pStyle w:val="NormalWeb"/>
        <w:shd w:val="clear" w:color="auto" w:fill="FFFFFF"/>
        <w:spacing w:before="120" w:beforeAutospacing="0" w:after="0" w:afterAutospacing="0"/>
        <w:ind w:firstLine="720"/>
        <w:jc w:val="both"/>
        <w:rPr>
          <w:sz w:val="28"/>
          <w:szCs w:val="28"/>
        </w:rPr>
      </w:pPr>
      <w:r w:rsidRPr="00D1086E">
        <w:rPr>
          <w:sz w:val="28"/>
          <w:szCs w:val="28"/>
        </w:rPr>
        <w:t>2. Hình thức và tiêu chuẩn khen thưởng</w:t>
      </w:r>
    </w:p>
    <w:p w:rsidR="008D51F3" w:rsidRPr="00D1086E" w:rsidRDefault="008D51F3" w:rsidP="00003081">
      <w:pPr>
        <w:pStyle w:val="NormalWeb"/>
        <w:shd w:val="clear" w:color="auto" w:fill="FFFFFF"/>
        <w:spacing w:before="120" w:beforeAutospacing="0" w:after="0" w:afterAutospacing="0"/>
        <w:ind w:firstLine="720"/>
        <w:jc w:val="both"/>
        <w:rPr>
          <w:sz w:val="28"/>
          <w:szCs w:val="28"/>
        </w:rPr>
      </w:pPr>
      <w:r w:rsidRPr="00D1086E">
        <w:rPr>
          <w:sz w:val="28"/>
          <w:szCs w:val="28"/>
        </w:rPr>
        <w:t>a) Hình thức khen thưởng:</w:t>
      </w:r>
    </w:p>
    <w:p w:rsidR="008D51F3" w:rsidRPr="00D1086E" w:rsidRDefault="008D51F3" w:rsidP="00003081">
      <w:pPr>
        <w:pStyle w:val="NormalWeb"/>
        <w:shd w:val="clear" w:color="auto" w:fill="FFFFFF"/>
        <w:spacing w:before="120" w:beforeAutospacing="0" w:after="0" w:afterAutospacing="0"/>
        <w:ind w:firstLine="720"/>
        <w:jc w:val="both"/>
        <w:rPr>
          <w:sz w:val="28"/>
          <w:szCs w:val="28"/>
        </w:rPr>
      </w:pPr>
      <w:r w:rsidRPr="00D1086E">
        <w:rPr>
          <w:sz w:val="28"/>
          <w:szCs w:val="28"/>
        </w:rPr>
        <w:t>- Huân chương Lao động;</w:t>
      </w:r>
    </w:p>
    <w:p w:rsidR="008D51F3" w:rsidRPr="00D1086E" w:rsidRDefault="008D51F3" w:rsidP="00003081">
      <w:pPr>
        <w:pStyle w:val="NormalWeb"/>
        <w:shd w:val="clear" w:color="auto" w:fill="FFFFFF"/>
        <w:spacing w:before="120" w:beforeAutospacing="0" w:after="0" w:afterAutospacing="0"/>
        <w:ind w:firstLine="720"/>
        <w:jc w:val="both"/>
        <w:rPr>
          <w:sz w:val="28"/>
          <w:szCs w:val="28"/>
        </w:rPr>
      </w:pPr>
      <w:r w:rsidRPr="00D1086E">
        <w:rPr>
          <w:sz w:val="28"/>
          <w:szCs w:val="28"/>
        </w:rPr>
        <w:t>- Bằng khen của Thủ tướng Chính phủ;</w:t>
      </w:r>
    </w:p>
    <w:p w:rsidR="008D51F3" w:rsidRPr="00D1086E" w:rsidRDefault="008D51F3" w:rsidP="00003081">
      <w:pPr>
        <w:pStyle w:val="NormalWeb"/>
        <w:shd w:val="clear" w:color="auto" w:fill="FFFFFF"/>
        <w:spacing w:before="120" w:beforeAutospacing="0" w:after="0" w:afterAutospacing="0"/>
        <w:ind w:firstLine="720"/>
        <w:jc w:val="both"/>
        <w:rPr>
          <w:sz w:val="28"/>
          <w:szCs w:val="28"/>
        </w:rPr>
      </w:pPr>
      <w:r w:rsidRPr="00D1086E">
        <w:rPr>
          <w:sz w:val="28"/>
          <w:szCs w:val="28"/>
        </w:rPr>
        <w:t xml:space="preserve">- Bằng khen </w:t>
      </w:r>
      <w:r w:rsidR="00852ACC" w:rsidRPr="00D1086E">
        <w:rPr>
          <w:sz w:val="28"/>
          <w:szCs w:val="28"/>
        </w:rPr>
        <w:t>của Chủ tịch UBND tỉnh</w:t>
      </w:r>
      <w:r w:rsidRPr="00D1086E">
        <w:rPr>
          <w:sz w:val="28"/>
          <w:szCs w:val="28"/>
        </w:rPr>
        <w:t>;</w:t>
      </w:r>
    </w:p>
    <w:p w:rsidR="008D51F3" w:rsidRPr="00D1086E" w:rsidRDefault="008D51F3" w:rsidP="00003081">
      <w:pPr>
        <w:pStyle w:val="NormalWeb"/>
        <w:shd w:val="clear" w:color="auto" w:fill="FFFFFF"/>
        <w:spacing w:before="120" w:beforeAutospacing="0" w:after="0" w:afterAutospacing="0"/>
        <w:ind w:firstLine="720"/>
        <w:jc w:val="both"/>
        <w:rPr>
          <w:sz w:val="28"/>
          <w:szCs w:val="28"/>
        </w:rPr>
      </w:pPr>
      <w:r w:rsidRPr="00D1086E">
        <w:rPr>
          <w:sz w:val="28"/>
          <w:szCs w:val="28"/>
        </w:rPr>
        <w:t>- Giấy khen.</w:t>
      </w:r>
    </w:p>
    <w:p w:rsidR="008D51F3" w:rsidRPr="00D1086E" w:rsidRDefault="008D51F3" w:rsidP="00003081">
      <w:pPr>
        <w:pStyle w:val="NormalWeb"/>
        <w:shd w:val="clear" w:color="auto" w:fill="FFFFFF"/>
        <w:spacing w:before="120" w:beforeAutospacing="0" w:after="0" w:afterAutospacing="0"/>
        <w:ind w:firstLine="720"/>
        <w:jc w:val="both"/>
        <w:rPr>
          <w:sz w:val="28"/>
          <w:szCs w:val="28"/>
        </w:rPr>
      </w:pPr>
      <w:r w:rsidRPr="00D1086E">
        <w:rPr>
          <w:sz w:val="28"/>
          <w:szCs w:val="28"/>
        </w:rPr>
        <w:t>b) Tiêu chuẩn khen thưởng:</w:t>
      </w:r>
    </w:p>
    <w:p w:rsidR="008D51F3" w:rsidRPr="00D1086E" w:rsidRDefault="008D51F3" w:rsidP="00003081">
      <w:pPr>
        <w:pStyle w:val="NormalWeb"/>
        <w:shd w:val="clear" w:color="auto" w:fill="FFFFFF"/>
        <w:spacing w:before="120" w:beforeAutospacing="0" w:after="0" w:afterAutospacing="0"/>
        <w:ind w:firstLine="720"/>
        <w:jc w:val="both"/>
        <w:rPr>
          <w:sz w:val="28"/>
          <w:szCs w:val="28"/>
        </w:rPr>
      </w:pPr>
      <w:r w:rsidRPr="00D1086E">
        <w:rPr>
          <w:sz w:val="28"/>
          <w:szCs w:val="28"/>
        </w:rPr>
        <w:t>Căn cứ thành tích trong thực hiện phong trào thi đua “</w:t>
      </w:r>
      <w:r w:rsidR="004644ED" w:rsidRPr="00D1086E">
        <w:rPr>
          <w:sz w:val="28"/>
          <w:szCs w:val="28"/>
        </w:rPr>
        <w:t>Quảng Nam</w:t>
      </w:r>
      <w:r w:rsidRPr="00D1086E">
        <w:rPr>
          <w:sz w:val="28"/>
          <w:szCs w:val="28"/>
        </w:rPr>
        <w:t xml:space="preserve"> chung sức xây dựng nông thôn mới” giai đoạn 2021 - 2025, việc xét khen thưởng cho các tập thể, gia đình và cá nhân tiêu biểu, xuất sắc được thực hiện theo quy định của pháp luật về thi đua khen thưởng.</w:t>
      </w:r>
    </w:p>
    <w:p w:rsidR="002A6E43" w:rsidRPr="00D1086E" w:rsidRDefault="002A6E43" w:rsidP="00003081">
      <w:pPr>
        <w:shd w:val="clear" w:color="auto" w:fill="FFFFFF"/>
        <w:spacing w:before="120"/>
        <w:ind w:firstLine="720"/>
        <w:jc w:val="both"/>
        <w:rPr>
          <w:b/>
          <w:sz w:val="28"/>
          <w:szCs w:val="28"/>
        </w:rPr>
      </w:pPr>
      <w:r w:rsidRPr="00D1086E">
        <w:rPr>
          <w:b/>
          <w:sz w:val="28"/>
          <w:szCs w:val="28"/>
        </w:rPr>
        <w:t>V. TIẾN ĐỘ THỰC HIỆN</w:t>
      </w:r>
    </w:p>
    <w:p w:rsidR="00835FB5" w:rsidRPr="00D1086E" w:rsidRDefault="00835FB5" w:rsidP="007A15B9">
      <w:pPr>
        <w:ind w:firstLine="709"/>
        <w:jc w:val="both"/>
        <w:rPr>
          <w:rStyle w:val="fontstyle01"/>
          <w:rFonts w:ascii="Times New Roman" w:hAnsi="Times New Roman"/>
          <w:color w:val="auto"/>
        </w:rPr>
      </w:pPr>
      <w:r w:rsidRPr="00D1086E">
        <w:rPr>
          <w:sz w:val="28"/>
          <w:szCs w:val="28"/>
        </w:rPr>
        <w:t xml:space="preserve">1. </w:t>
      </w:r>
      <w:r w:rsidR="007A15B9" w:rsidRPr="00D1086E">
        <w:rPr>
          <w:rStyle w:val="fontstyle01"/>
          <w:rFonts w:ascii="Times New Roman" w:hAnsi="Times New Roman"/>
          <w:color w:val="auto"/>
        </w:rPr>
        <w:t>Văn</w:t>
      </w:r>
      <w:r w:rsidR="007A15B9" w:rsidRPr="00D1086E">
        <w:rPr>
          <w:sz w:val="28"/>
          <w:szCs w:val="28"/>
        </w:rPr>
        <w:t xml:space="preserve"> </w:t>
      </w:r>
      <w:r w:rsidR="007A15B9" w:rsidRPr="00D1086E">
        <w:rPr>
          <w:rStyle w:val="fontstyle01"/>
          <w:rFonts w:ascii="Times New Roman" w:hAnsi="Times New Roman"/>
          <w:color w:val="auto"/>
        </w:rPr>
        <w:t xml:space="preserve">phòng Điều phối Chương trình </w:t>
      </w:r>
      <w:r w:rsidR="007A15B9" w:rsidRPr="00D1086E">
        <w:rPr>
          <w:sz w:val="28"/>
          <w:szCs w:val="28"/>
        </w:rPr>
        <w:t>mục tiêu quốc gia</w:t>
      </w:r>
      <w:r w:rsidR="007A15B9" w:rsidRPr="00D1086E">
        <w:rPr>
          <w:rStyle w:val="fontstyle01"/>
          <w:rFonts w:ascii="Times New Roman" w:hAnsi="Times New Roman"/>
          <w:color w:val="auto"/>
        </w:rPr>
        <w:t xml:space="preserve"> xây dựng nông thôn mới tỉnh</w:t>
      </w:r>
      <w:r w:rsidR="002A6E43" w:rsidRPr="00D1086E">
        <w:rPr>
          <w:sz w:val="28"/>
          <w:szCs w:val="28"/>
        </w:rPr>
        <w:t xml:space="preserve"> chủ trì, phối hợp với các cơ quan liên quan tham mưu UBND tỉnh </w:t>
      </w:r>
      <w:r w:rsidR="007A15B9" w:rsidRPr="00D1086E">
        <w:rPr>
          <w:sz w:val="28"/>
          <w:szCs w:val="28"/>
          <w:shd w:val="clear" w:color="auto" w:fill="FFFFFF"/>
        </w:rPr>
        <w:t xml:space="preserve">ban hành quy </w:t>
      </w:r>
      <w:r w:rsidR="007A15B9" w:rsidRPr="00D1086E">
        <w:rPr>
          <w:rStyle w:val="fontstyle01"/>
          <w:rFonts w:ascii="Times New Roman" w:hAnsi="Times New Roman"/>
          <w:color w:val="auto"/>
        </w:rPr>
        <w:t>định về tiêu chuẩn và hình thức khen thưởng trong phong trào thi đua "Quảng Nam chung sức xây dựng nông thôn mới"</w:t>
      </w:r>
      <w:r w:rsidR="00CD7182" w:rsidRPr="00D1086E">
        <w:rPr>
          <w:rStyle w:val="fontstyle01"/>
          <w:rFonts w:ascii="Times New Roman" w:hAnsi="Times New Roman"/>
          <w:color w:val="auto"/>
        </w:rPr>
        <w:t xml:space="preserve"> trong năm 2022</w:t>
      </w:r>
      <w:r w:rsidRPr="00D1086E">
        <w:rPr>
          <w:rStyle w:val="fontstyle01"/>
          <w:rFonts w:ascii="Times New Roman" w:hAnsi="Times New Roman"/>
          <w:color w:val="auto"/>
        </w:rPr>
        <w:t>.</w:t>
      </w:r>
    </w:p>
    <w:p w:rsidR="00EE52BD" w:rsidRPr="00D1086E" w:rsidRDefault="00F325CB" w:rsidP="00003081">
      <w:pPr>
        <w:shd w:val="clear" w:color="auto" w:fill="FFFFFF"/>
        <w:spacing w:before="120"/>
        <w:ind w:firstLine="720"/>
        <w:jc w:val="both"/>
        <w:rPr>
          <w:sz w:val="28"/>
          <w:szCs w:val="28"/>
        </w:rPr>
      </w:pPr>
      <w:r w:rsidRPr="00D1086E">
        <w:rPr>
          <w:sz w:val="28"/>
          <w:szCs w:val="28"/>
          <w:shd w:val="clear" w:color="auto" w:fill="FFFFFF"/>
        </w:rPr>
        <w:t xml:space="preserve">2. </w:t>
      </w:r>
      <w:r w:rsidR="000A1421" w:rsidRPr="00D1086E">
        <w:rPr>
          <w:sz w:val="28"/>
          <w:szCs w:val="28"/>
          <w:shd w:val="clear" w:color="auto" w:fill="FFFFFF"/>
        </w:rPr>
        <w:t>Ủy ban Mặt trận Tổ quốc Việt Nam</w:t>
      </w:r>
      <w:r w:rsidR="000A1421" w:rsidRPr="00D1086E">
        <w:rPr>
          <w:sz w:val="28"/>
          <w:szCs w:val="28"/>
        </w:rPr>
        <w:t xml:space="preserve"> và các Sở, ban, ngành, hội, đoàn thể tỉnh</w:t>
      </w:r>
      <w:r w:rsidR="004644ED" w:rsidRPr="00D1086E">
        <w:rPr>
          <w:sz w:val="28"/>
          <w:szCs w:val="28"/>
        </w:rPr>
        <w:t>,</w:t>
      </w:r>
      <w:r w:rsidR="002A6E43" w:rsidRPr="00D1086E">
        <w:rPr>
          <w:sz w:val="28"/>
          <w:szCs w:val="28"/>
        </w:rPr>
        <w:t xml:space="preserve"> UBND các huyện, thị xã, thành phố</w:t>
      </w:r>
      <w:r w:rsidRPr="00D1086E">
        <w:rPr>
          <w:sz w:val="28"/>
          <w:szCs w:val="28"/>
        </w:rPr>
        <w:t xml:space="preserve"> xây dựng kế hoạch, hướng dẫn tổ chức triển khai phong trào thi đua</w:t>
      </w:r>
      <w:r w:rsidR="00CD7182" w:rsidRPr="00D1086E">
        <w:rPr>
          <w:sz w:val="28"/>
          <w:szCs w:val="28"/>
          <w:shd w:val="clear" w:color="auto" w:fill="FFFFFF"/>
        </w:rPr>
        <w:t xml:space="preserve"> trong năm 2022</w:t>
      </w:r>
      <w:r w:rsidRPr="00D1086E">
        <w:rPr>
          <w:sz w:val="28"/>
          <w:szCs w:val="28"/>
        </w:rPr>
        <w:t>.</w:t>
      </w:r>
      <w:r w:rsidR="009E2543" w:rsidRPr="00D1086E">
        <w:rPr>
          <w:sz w:val="28"/>
          <w:szCs w:val="28"/>
        </w:rPr>
        <w:t xml:space="preserve"> T</w:t>
      </w:r>
      <w:r w:rsidR="00EE52BD" w:rsidRPr="00D1086E">
        <w:rPr>
          <w:sz w:val="28"/>
          <w:szCs w:val="28"/>
          <w:shd w:val="clear" w:color="auto" w:fill="FFFFFF"/>
        </w:rPr>
        <w:t>iến hành sơ kết, đánh giá, rút kinh nghiệm vào năm 2023 và tổng kết Phong trào thi đua vào năm 2025.</w:t>
      </w:r>
    </w:p>
    <w:p w:rsidR="00EE52BD" w:rsidRPr="00D1086E" w:rsidRDefault="00EE52BD" w:rsidP="00003081">
      <w:pPr>
        <w:pStyle w:val="NormalWeb"/>
        <w:shd w:val="clear" w:color="auto" w:fill="FFFFFF"/>
        <w:spacing w:before="120" w:beforeAutospacing="0" w:after="0" w:afterAutospacing="0"/>
        <w:ind w:firstLine="720"/>
        <w:jc w:val="both"/>
        <w:rPr>
          <w:sz w:val="28"/>
          <w:szCs w:val="28"/>
        </w:rPr>
      </w:pPr>
      <w:r w:rsidRPr="00D1086E">
        <w:rPr>
          <w:sz w:val="28"/>
          <w:szCs w:val="28"/>
        </w:rPr>
        <w:t>4. Hội đồng Thi đua - Khen thưởng tỉnh hàng năm tổ chức các đoàn kiểm tra, giám sát tình hình triển khai, thực hiện Phong trào thi đua và tiến hành tổng kết Phong trào thi đua vào năm 2025.</w:t>
      </w:r>
    </w:p>
    <w:p w:rsidR="002A6E43" w:rsidRPr="00D1086E" w:rsidRDefault="002A6E43" w:rsidP="00003081">
      <w:pPr>
        <w:widowControl w:val="0"/>
        <w:shd w:val="clear" w:color="auto" w:fill="FFFFFF"/>
        <w:spacing w:before="120"/>
        <w:ind w:firstLine="720"/>
        <w:jc w:val="both"/>
        <w:rPr>
          <w:b/>
          <w:sz w:val="28"/>
          <w:szCs w:val="28"/>
        </w:rPr>
      </w:pPr>
      <w:r w:rsidRPr="00D1086E">
        <w:rPr>
          <w:b/>
          <w:sz w:val="28"/>
          <w:szCs w:val="28"/>
        </w:rPr>
        <w:t>VI. TỔ CHỨC THỰC HIỆN</w:t>
      </w:r>
    </w:p>
    <w:p w:rsidR="002A6E43" w:rsidRPr="00D1086E" w:rsidRDefault="002A6E43" w:rsidP="00003081">
      <w:pPr>
        <w:widowControl w:val="0"/>
        <w:shd w:val="clear" w:color="auto" w:fill="FFFFFF"/>
        <w:spacing w:before="120"/>
        <w:ind w:firstLine="720"/>
        <w:jc w:val="both"/>
        <w:rPr>
          <w:sz w:val="28"/>
          <w:szCs w:val="28"/>
        </w:rPr>
      </w:pPr>
      <w:r w:rsidRPr="00D1086E">
        <w:rPr>
          <w:sz w:val="28"/>
          <w:szCs w:val="28"/>
        </w:rPr>
        <w:t xml:space="preserve">1. Hội đồng Thi đua - Khen thưởng </w:t>
      </w:r>
      <w:r w:rsidR="008E6BAB" w:rsidRPr="00D1086E">
        <w:rPr>
          <w:sz w:val="28"/>
          <w:szCs w:val="28"/>
        </w:rPr>
        <w:t>các cấp</w:t>
      </w:r>
      <w:r w:rsidRPr="00D1086E">
        <w:rPr>
          <w:sz w:val="28"/>
          <w:szCs w:val="28"/>
        </w:rPr>
        <w:t xml:space="preserve"> phối hợp chặt chẽ với </w:t>
      </w:r>
      <w:r w:rsidR="00FE0530" w:rsidRPr="00D1086E">
        <w:rPr>
          <w:sz w:val="28"/>
          <w:szCs w:val="28"/>
          <w:shd w:val="clear" w:color="auto" w:fill="FFFFFF"/>
        </w:rPr>
        <w:t xml:space="preserve">Ban Chỉ đạo các Chương trình mục tiêu quốc gia giai đoạn 2021 - 2025 </w:t>
      </w:r>
      <w:r w:rsidR="008E6BAB" w:rsidRPr="00D1086E">
        <w:rPr>
          <w:sz w:val="28"/>
          <w:szCs w:val="28"/>
          <w:shd w:val="clear" w:color="auto" w:fill="FFFFFF"/>
        </w:rPr>
        <w:t>cùng cấp</w:t>
      </w:r>
      <w:r w:rsidR="00FE0530" w:rsidRPr="00D1086E">
        <w:rPr>
          <w:sz w:val="28"/>
          <w:szCs w:val="28"/>
        </w:rPr>
        <w:t xml:space="preserve"> </w:t>
      </w:r>
      <w:r w:rsidRPr="00D1086E">
        <w:rPr>
          <w:sz w:val="28"/>
          <w:szCs w:val="28"/>
        </w:rPr>
        <w:lastRenderedPageBreak/>
        <w:t xml:space="preserve">thống nhất các nội dung và biện pháp triển khai có hiệu quả </w:t>
      </w:r>
      <w:r w:rsidR="00EE52BD" w:rsidRPr="00D1086E">
        <w:rPr>
          <w:sz w:val="28"/>
          <w:szCs w:val="28"/>
        </w:rPr>
        <w:t>Phong trào thi đua giai đoạn 2021 - 2025</w:t>
      </w:r>
      <w:r w:rsidRPr="00D1086E">
        <w:rPr>
          <w:sz w:val="28"/>
          <w:szCs w:val="28"/>
        </w:rPr>
        <w:t>.</w:t>
      </w:r>
    </w:p>
    <w:p w:rsidR="00EE52BD" w:rsidRPr="00D1086E" w:rsidRDefault="00B502A9" w:rsidP="00003081">
      <w:pPr>
        <w:shd w:val="clear" w:color="auto" w:fill="FFFFFF"/>
        <w:spacing w:before="120"/>
        <w:ind w:firstLine="720"/>
        <w:jc w:val="both"/>
        <w:rPr>
          <w:sz w:val="28"/>
          <w:szCs w:val="28"/>
        </w:rPr>
      </w:pPr>
      <w:r w:rsidRPr="00D1086E">
        <w:rPr>
          <w:sz w:val="28"/>
          <w:szCs w:val="28"/>
        </w:rPr>
        <w:t xml:space="preserve">2. </w:t>
      </w:r>
      <w:r w:rsidR="000A1421" w:rsidRPr="00D1086E">
        <w:rPr>
          <w:sz w:val="28"/>
          <w:szCs w:val="28"/>
          <w:shd w:val="clear" w:color="auto" w:fill="FFFFFF"/>
        </w:rPr>
        <w:t>Ủy ban Mặt trận Tổ quốc Việt Nam</w:t>
      </w:r>
      <w:r w:rsidR="000A1421" w:rsidRPr="00D1086E">
        <w:rPr>
          <w:sz w:val="28"/>
          <w:szCs w:val="28"/>
        </w:rPr>
        <w:t xml:space="preserve"> và các Sở, ban, ngành, hội, đoàn thể tỉnh</w:t>
      </w:r>
      <w:r w:rsidR="00852ACC" w:rsidRPr="00D1086E">
        <w:rPr>
          <w:sz w:val="28"/>
          <w:szCs w:val="28"/>
        </w:rPr>
        <w:t>,</w:t>
      </w:r>
      <w:r w:rsidRPr="00D1086E">
        <w:rPr>
          <w:sz w:val="28"/>
          <w:szCs w:val="28"/>
        </w:rPr>
        <w:t xml:space="preserve"> UBND các huyện, thị xã, thành phố </w:t>
      </w:r>
      <w:r w:rsidR="00EE52BD" w:rsidRPr="00D1086E">
        <w:rPr>
          <w:sz w:val="28"/>
          <w:szCs w:val="28"/>
          <w:shd w:val="clear" w:color="auto" w:fill="FFFFFF"/>
        </w:rPr>
        <w:t>căn cứ kế hoạch và điều kiện cụ thể xây dựng kế hoạch, hướng dẫn và chịu trách nhiệm tổ chức triển khai thực hiện đảm bảo nội dung, chất lượng và tiến độ. Các cơ quan thông tin đại chúng có trách nhiệm tuyên truyền, mở chuyên trang, chuyên mục, tăng thời lượng tuyên truyền Phong trào thi đua và các gương điển hình tiên tiến trong Phong trào thi đua.</w:t>
      </w:r>
    </w:p>
    <w:p w:rsidR="00B502A9" w:rsidRPr="00D1086E" w:rsidRDefault="002A6E43" w:rsidP="00003081">
      <w:pPr>
        <w:shd w:val="clear" w:color="auto" w:fill="FFFFFF"/>
        <w:spacing w:before="120"/>
        <w:ind w:firstLine="720"/>
        <w:jc w:val="both"/>
        <w:rPr>
          <w:sz w:val="28"/>
          <w:szCs w:val="28"/>
        </w:rPr>
      </w:pPr>
      <w:r w:rsidRPr="00D1086E">
        <w:rPr>
          <w:sz w:val="28"/>
          <w:szCs w:val="28"/>
        </w:rPr>
        <w:t>3</w:t>
      </w:r>
      <w:r w:rsidR="00B502A9" w:rsidRPr="00D1086E">
        <w:rPr>
          <w:sz w:val="28"/>
          <w:szCs w:val="28"/>
        </w:rPr>
        <w:t xml:space="preserve">. </w:t>
      </w:r>
      <w:r w:rsidR="00F80E79" w:rsidRPr="00D1086E">
        <w:rPr>
          <w:sz w:val="28"/>
          <w:szCs w:val="28"/>
        </w:rPr>
        <w:t xml:space="preserve">Ủy ban </w:t>
      </w:r>
      <w:r w:rsidR="00B502A9" w:rsidRPr="00D1086E">
        <w:rPr>
          <w:sz w:val="28"/>
          <w:szCs w:val="28"/>
          <w:shd w:val="clear" w:color="auto" w:fill="FFFFFF"/>
        </w:rPr>
        <w:t>Mặt trận Tổ quốc</w:t>
      </w:r>
      <w:r w:rsidR="00F80E79" w:rsidRPr="00D1086E">
        <w:rPr>
          <w:sz w:val="28"/>
          <w:szCs w:val="28"/>
          <w:shd w:val="clear" w:color="auto" w:fill="FFFFFF"/>
        </w:rPr>
        <w:t xml:space="preserve"> Việt Nam</w:t>
      </w:r>
      <w:r w:rsidR="00B502A9" w:rsidRPr="00D1086E">
        <w:rPr>
          <w:sz w:val="28"/>
          <w:szCs w:val="28"/>
          <w:shd w:val="clear" w:color="auto" w:fill="FFFFFF"/>
        </w:rPr>
        <w:t xml:space="preserve"> và các tổ chức chính trị - xã hội</w:t>
      </w:r>
      <w:r w:rsidR="008E6BAB" w:rsidRPr="00D1086E">
        <w:rPr>
          <w:sz w:val="28"/>
          <w:szCs w:val="28"/>
          <w:shd w:val="clear" w:color="auto" w:fill="FFFFFF"/>
        </w:rPr>
        <w:t xml:space="preserve"> các cấp</w:t>
      </w:r>
      <w:r w:rsidR="00B502A9" w:rsidRPr="00D1086E">
        <w:rPr>
          <w:sz w:val="28"/>
          <w:szCs w:val="28"/>
          <w:shd w:val="clear" w:color="auto" w:fill="FFFFFF"/>
        </w:rPr>
        <w:t xml:space="preserve"> có trách nhiệm tuyên truyền, vận động hội viên, đoàn viên tích cực tham gia xây dựng nông thôn mới thông qua Cuộc vận động “Toàn dân đoàn kết xây dựng nông thôn mới, đô thị văn minh” và phát hiện, nhân rộng các điển hình tiên tiến trong phạm vi </w:t>
      </w:r>
      <w:r w:rsidR="008E6BAB" w:rsidRPr="00D1086E">
        <w:rPr>
          <w:sz w:val="28"/>
          <w:szCs w:val="28"/>
          <w:shd w:val="clear" w:color="auto" w:fill="FFFFFF"/>
        </w:rPr>
        <w:t xml:space="preserve">toàn </w:t>
      </w:r>
      <w:r w:rsidR="00B502A9" w:rsidRPr="00D1086E">
        <w:rPr>
          <w:sz w:val="28"/>
          <w:szCs w:val="28"/>
          <w:shd w:val="clear" w:color="auto" w:fill="FFFFFF"/>
        </w:rPr>
        <w:t>tỉnh.</w:t>
      </w:r>
    </w:p>
    <w:p w:rsidR="002A6E43" w:rsidRPr="00D1086E" w:rsidRDefault="002A6E43" w:rsidP="00003081">
      <w:pPr>
        <w:shd w:val="clear" w:color="auto" w:fill="FFFFFF"/>
        <w:spacing w:before="120"/>
        <w:ind w:firstLine="720"/>
        <w:jc w:val="both"/>
        <w:rPr>
          <w:sz w:val="28"/>
          <w:szCs w:val="28"/>
        </w:rPr>
      </w:pPr>
      <w:r w:rsidRPr="00D1086E">
        <w:rPr>
          <w:sz w:val="28"/>
          <w:szCs w:val="28"/>
        </w:rPr>
        <w:t xml:space="preserve">4. Hàng năm, </w:t>
      </w:r>
      <w:r w:rsidR="000A1421" w:rsidRPr="00D1086E">
        <w:rPr>
          <w:sz w:val="28"/>
          <w:szCs w:val="28"/>
          <w:shd w:val="clear" w:color="auto" w:fill="FFFFFF"/>
        </w:rPr>
        <w:t>Ủy ban Mặt trận Tổ quốc Việt Nam</w:t>
      </w:r>
      <w:r w:rsidR="000A1421" w:rsidRPr="00D1086E">
        <w:rPr>
          <w:sz w:val="28"/>
          <w:szCs w:val="28"/>
        </w:rPr>
        <w:t xml:space="preserve"> và các Sở, ban, ngành, hội, đoàn thể tỉnh</w:t>
      </w:r>
      <w:r w:rsidR="00852ACC" w:rsidRPr="00D1086E">
        <w:rPr>
          <w:sz w:val="28"/>
          <w:szCs w:val="28"/>
        </w:rPr>
        <w:t>,</w:t>
      </w:r>
      <w:r w:rsidR="00B502A9" w:rsidRPr="00D1086E">
        <w:rPr>
          <w:sz w:val="28"/>
          <w:szCs w:val="28"/>
        </w:rPr>
        <w:t xml:space="preserve"> UBND các huyện, thị xã, thành phố </w:t>
      </w:r>
      <w:r w:rsidRPr="00D1086E">
        <w:rPr>
          <w:sz w:val="28"/>
          <w:szCs w:val="28"/>
        </w:rPr>
        <w:t xml:space="preserve">báo cáo tình hình tổ chức thực hiện Phong trào thi đua về Sở Nội vụ để tổng hợp tham mưu UBND tỉnh báo cáo </w:t>
      </w:r>
      <w:r w:rsidR="008E6BAB" w:rsidRPr="00D1086E">
        <w:rPr>
          <w:sz w:val="28"/>
          <w:szCs w:val="28"/>
        </w:rPr>
        <w:t xml:space="preserve">Bộ Nội vụ, </w:t>
      </w:r>
      <w:r w:rsidRPr="00D1086E">
        <w:rPr>
          <w:sz w:val="28"/>
          <w:szCs w:val="28"/>
        </w:rPr>
        <w:t>Thủ tướng Chính phủ.</w:t>
      </w:r>
    </w:p>
    <w:p w:rsidR="00B502A9" w:rsidRPr="00384806" w:rsidRDefault="00B502A9" w:rsidP="00003081">
      <w:pPr>
        <w:shd w:val="clear" w:color="auto" w:fill="FFFFFF"/>
        <w:spacing w:before="120"/>
        <w:ind w:firstLine="720"/>
        <w:jc w:val="both"/>
        <w:rPr>
          <w:spacing w:val="-2"/>
          <w:sz w:val="28"/>
          <w:szCs w:val="28"/>
          <w:shd w:val="clear" w:color="auto" w:fill="FFFFFF"/>
        </w:rPr>
      </w:pPr>
      <w:r w:rsidRPr="00384806">
        <w:rPr>
          <w:spacing w:val="-2"/>
          <w:sz w:val="28"/>
          <w:szCs w:val="28"/>
          <w:shd w:val="clear" w:color="auto" w:fill="FFFFFF"/>
        </w:rPr>
        <w:t xml:space="preserve">5. </w:t>
      </w:r>
      <w:r w:rsidR="00BC22CA" w:rsidRPr="00384806">
        <w:rPr>
          <w:rStyle w:val="fontstyle01"/>
          <w:rFonts w:ascii="Times New Roman" w:hAnsi="Times New Roman"/>
          <w:color w:val="auto"/>
          <w:spacing w:val="-2"/>
        </w:rPr>
        <w:t>Văn</w:t>
      </w:r>
      <w:r w:rsidR="00BC22CA" w:rsidRPr="00384806">
        <w:rPr>
          <w:spacing w:val="-2"/>
          <w:sz w:val="28"/>
          <w:szCs w:val="28"/>
        </w:rPr>
        <w:t xml:space="preserve"> </w:t>
      </w:r>
      <w:r w:rsidR="00BC22CA" w:rsidRPr="00384806">
        <w:rPr>
          <w:rStyle w:val="fontstyle01"/>
          <w:rFonts w:ascii="Times New Roman" w:hAnsi="Times New Roman"/>
          <w:color w:val="auto"/>
          <w:spacing w:val="-2"/>
        </w:rPr>
        <w:t xml:space="preserve">phòng Điều phối Chương trình </w:t>
      </w:r>
      <w:r w:rsidR="00BC22CA" w:rsidRPr="00384806">
        <w:rPr>
          <w:spacing w:val="-2"/>
          <w:sz w:val="28"/>
          <w:szCs w:val="28"/>
        </w:rPr>
        <w:t>mục tiêu quốc gia</w:t>
      </w:r>
      <w:r w:rsidR="00BC22CA" w:rsidRPr="00384806">
        <w:rPr>
          <w:rStyle w:val="fontstyle01"/>
          <w:rFonts w:ascii="Times New Roman" w:hAnsi="Times New Roman"/>
          <w:color w:val="auto"/>
          <w:spacing w:val="-2"/>
        </w:rPr>
        <w:t xml:space="preserve"> xây dựng nông thôn mới tỉnh</w:t>
      </w:r>
      <w:r w:rsidR="00BC22CA" w:rsidRPr="00384806">
        <w:rPr>
          <w:spacing w:val="-2"/>
          <w:sz w:val="28"/>
          <w:szCs w:val="28"/>
        </w:rPr>
        <w:t xml:space="preserve"> </w:t>
      </w:r>
      <w:r w:rsidRPr="00384806">
        <w:rPr>
          <w:rStyle w:val="fontstyle01"/>
          <w:rFonts w:ascii="Times New Roman" w:hAnsi="Times New Roman"/>
          <w:color w:val="auto"/>
          <w:spacing w:val="-2"/>
        </w:rPr>
        <w:t>(</w:t>
      </w:r>
      <w:r w:rsidR="000A1421" w:rsidRPr="00384806">
        <w:rPr>
          <w:rStyle w:val="fontstyle01"/>
          <w:rFonts w:ascii="Times New Roman" w:hAnsi="Times New Roman"/>
          <w:color w:val="auto"/>
          <w:spacing w:val="-2"/>
        </w:rPr>
        <w:t>cơ quan giúp việc cho Ban Chỉ đạo tỉnh thực hiện Chương trình MTQG xây dựng nông thôn mới</w:t>
      </w:r>
      <w:r w:rsidRPr="00384806">
        <w:rPr>
          <w:rStyle w:val="fontstyle01"/>
          <w:rFonts w:ascii="Times New Roman" w:hAnsi="Times New Roman"/>
          <w:color w:val="auto"/>
          <w:spacing w:val="-2"/>
        </w:rPr>
        <w:t>)</w:t>
      </w:r>
      <w:r w:rsidRPr="00384806">
        <w:rPr>
          <w:spacing w:val="-2"/>
          <w:sz w:val="28"/>
          <w:szCs w:val="28"/>
          <w:shd w:val="clear" w:color="auto" w:fill="FFFFFF"/>
        </w:rPr>
        <w:t xml:space="preserve"> phối hợp với Sở Nội vụ (cơ quan Thường trực Hội đồng Thi đua - Khen thưởng tỉnh) tham mưu cho Tỉnh ủy, UBND tỉnh kết hợp việc kiểm tra, giám sát kế hoạch tổ chức thực hiện Phong trào thi đua với các chương trình, kế hoạch kiểm tra, giám sát, thẩm định chương trình xây dựng nông thôn mới hàng năm, định kỳ, chuyên đề tại các cơ quan, đơn vị, địa phương.</w:t>
      </w:r>
    </w:p>
    <w:p w:rsidR="009E2543" w:rsidRPr="00D1086E" w:rsidRDefault="00B502A9" w:rsidP="00350D87">
      <w:pPr>
        <w:shd w:val="clear" w:color="auto" w:fill="FFFFFF"/>
        <w:spacing w:before="120"/>
        <w:ind w:firstLine="720"/>
        <w:jc w:val="both"/>
        <w:rPr>
          <w:sz w:val="28"/>
          <w:szCs w:val="28"/>
          <w:shd w:val="clear" w:color="auto" w:fill="FFFFFF"/>
        </w:rPr>
      </w:pPr>
      <w:r w:rsidRPr="00D1086E">
        <w:rPr>
          <w:sz w:val="28"/>
          <w:szCs w:val="28"/>
          <w:shd w:val="clear" w:color="auto" w:fill="FFFFFF"/>
        </w:rPr>
        <w:t>6. Sở Nội vụ</w:t>
      </w:r>
      <w:r w:rsidR="009E2543" w:rsidRPr="00D1086E">
        <w:rPr>
          <w:sz w:val="28"/>
          <w:szCs w:val="28"/>
          <w:shd w:val="clear" w:color="auto" w:fill="FFFFFF"/>
        </w:rPr>
        <w:t>:</w:t>
      </w:r>
    </w:p>
    <w:p w:rsidR="003D4556" w:rsidRPr="00D1086E" w:rsidRDefault="009E2543" w:rsidP="00350D87">
      <w:pPr>
        <w:shd w:val="clear" w:color="auto" w:fill="FFFFFF"/>
        <w:spacing w:before="120"/>
        <w:ind w:firstLine="720"/>
        <w:jc w:val="both"/>
        <w:rPr>
          <w:sz w:val="28"/>
          <w:szCs w:val="28"/>
          <w:shd w:val="clear" w:color="auto" w:fill="FFFFFF"/>
        </w:rPr>
      </w:pPr>
      <w:r w:rsidRPr="00D1086E">
        <w:rPr>
          <w:sz w:val="28"/>
          <w:szCs w:val="28"/>
          <w:shd w:val="clear" w:color="auto" w:fill="FFFFFF"/>
        </w:rPr>
        <w:t>- C</w:t>
      </w:r>
      <w:r w:rsidR="00B502A9" w:rsidRPr="00D1086E">
        <w:rPr>
          <w:sz w:val="28"/>
          <w:szCs w:val="28"/>
          <w:shd w:val="clear" w:color="auto" w:fill="FFFFFF"/>
        </w:rPr>
        <w:t>hủ trì, phối hợp với Sở Nông nghiệp và Phát triển nông thôn</w:t>
      </w:r>
      <w:r w:rsidR="00341446" w:rsidRPr="00D1086E">
        <w:rPr>
          <w:sz w:val="28"/>
          <w:szCs w:val="28"/>
          <w:shd w:val="clear" w:color="auto" w:fill="FFFFFF"/>
        </w:rPr>
        <w:t>, Văn phòng Điều phối Chương trình MTQG xây dựng nông thôn mới tỉnh</w:t>
      </w:r>
      <w:r w:rsidR="00B502A9" w:rsidRPr="00D1086E">
        <w:rPr>
          <w:sz w:val="28"/>
          <w:szCs w:val="28"/>
          <w:shd w:val="clear" w:color="auto" w:fill="FFFFFF"/>
        </w:rPr>
        <w:t xml:space="preserve"> triển khai, đôn đốc việc tổ chức thực hiện Kế hoạch này, hàng năm báo cáo Hội đồng Thi đua - Khen thưởng tỉnh và Chủ tịch UBND tỉnh</w:t>
      </w:r>
      <w:r w:rsidR="00350D87" w:rsidRPr="00D1086E">
        <w:rPr>
          <w:sz w:val="28"/>
          <w:szCs w:val="28"/>
          <w:shd w:val="clear" w:color="auto" w:fill="FFFFFF"/>
        </w:rPr>
        <w:t xml:space="preserve">; </w:t>
      </w:r>
    </w:p>
    <w:p w:rsidR="00B502A9" w:rsidRPr="00D1086E" w:rsidRDefault="009E2543" w:rsidP="00350D87">
      <w:pPr>
        <w:shd w:val="clear" w:color="auto" w:fill="FFFFFF"/>
        <w:spacing w:before="120"/>
        <w:ind w:firstLine="720"/>
        <w:jc w:val="both"/>
        <w:rPr>
          <w:sz w:val="28"/>
          <w:szCs w:val="28"/>
        </w:rPr>
      </w:pPr>
      <w:r w:rsidRPr="00D1086E">
        <w:rPr>
          <w:sz w:val="28"/>
          <w:szCs w:val="28"/>
          <w:shd w:val="clear" w:color="auto" w:fill="FFFFFF"/>
        </w:rPr>
        <w:t>-</w:t>
      </w:r>
      <w:r w:rsidR="003D4556" w:rsidRPr="00D1086E">
        <w:rPr>
          <w:sz w:val="28"/>
          <w:szCs w:val="28"/>
          <w:shd w:val="clear" w:color="auto" w:fill="FFFFFF"/>
        </w:rPr>
        <w:t xml:space="preserve"> </w:t>
      </w:r>
      <w:r w:rsidRPr="00D1086E">
        <w:rPr>
          <w:sz w:val="28"/>
          <w:szCs w:val="28"/>
          <w:shd w:val="clear" w:color="auto" w:fill="FFFFFF"/>
        </w:rPr>
        <w:t>H</w:t>
      </w:r>
      <w:r w:rsidR="00B502A9" w:rsidRPr="00D1086E">
        <w:rPr>
          <w:sz w:val="28"/>
          <w:szCs w:val="28"/>
          <w:shd w:val="clear" w:color="auto" w:fill="FFFFFF"/>
        </w:rPr>
        <w:t xml:space="preserve">àng năm tổng hợp nhu cầu kinh phí kiểm tra, giám sát, sơ kết, tổng kết Phong trào thi đua đề nghị Văn phòng điều phối Chương trình Mục tiêu quốc gia xây dựng nông thôn mới </w:t>
      </w:r>
      <w:r w:rsidR="00FE0530" w:rsidRPr="00D1086E">
        <w:rPr>
          <w:sz w:val="28"/>
          <w:szCs w:val="28"/>
          <w:shd w:val="clear" w:color="auto" w:fill="FFFFFF"/>
        </w:rPr>
        <w:t>của tỉnh</w:t>
      </w:r>
      <w:r w:rsidR="00B502A9" w:rsidRPr="00D1086E">
        <w:rPr>
          <w:sz w:val="28"/>
          <w:szCs w:val="28"/>
          <w:shd w:val="clear" w:color="auto" w:fill="FFFFFF"/>
        </w:rPr>
        <w:t xml:space="preserve"> tổng hợp, tham mưu trình </w:t>
      </w:r>
      <w:r w:rsidR="00FE0530" w:rsidRPr="00D1086E">
        <w:rPr>
          <w:sz w:val="28"/>
          <w:szCs w:val="28"/>
          <w:shd w:val="clear" w:color="auto" w:fill="FFFFFF"/>
        </w:rPr>
        <w:t xml:space="preserve">UBND tỉnh </w:t>
      </w:r>
      <w:r w:rsidR="00B502A9" w:rsidRPr="00D1086E">
        <w:rPr>
          <w:sz w:val="28"/>
          <w:szCs w:val="28"/>
          <w:shd w:val="clear" w:color="auto" w:fill="FFFFFF"/>
        </w:rPr>
        <w:t>bố trí kinh phí tổ chức triển khai thực hiện Kế hoạch này từ nguồn kinh phí Chương trình mục tiêu quốc gia xây dựng nông thôn mới.</w:t>
      </w:r>
    </w:p>
    <w:p w:rsidR="000E4F14" w:rsidRPr="00384806" w:rsidRDefault="00FE0530" w:rsidP="00384806">
      <w:pPr>
        <w:shd w:val="clear" w:color="auto" w:fill="FFFFFF"/>
        <w:spacing w:before="120"/>
        <w:ind w:firstLine="720"/>
        <w:jc w:val="both"/>
        <w:rPr>
          <w:sz w:val="28"/>
          <w:szCs w:val="28"/>
        </w:rPr>
      </w:pPr>
      <w:r w:rsidRPr="00D1086E">
        <w:rPr>
          <w:sz w:val="28"/>
          <w:szCs w:val="28"/>
          <w:shd w:val="clear" w:color="auto" w:fill="FFFFFF"/>
        </w:rPr>
        <w:t xml:space="preserve">Trong quá trình tổ chức thực hiện, nếu có khó khăn, vướng mắc hoặc cần điều chỉnh, bổ sung Kế hoạch cho phù hợp với tình hình thực tiễn theo đề nghị của </w:t>
      </w:r>
      <w:r w:rsidR="00DC3EA0" w:rsidRPr="00D1086E">
        <w:rPr>
          <w:sz w:val="28"/>
          <w:szCs w:val="28"/>
          <w:shd w:val="clear" w:color="auto" w:fill="FFFFFF"/>
        </w:rPr>
        <w:t>Ủy ban Mặt trận Tổ quốc Việt Nam</w:t>
      </w:r>
      <w:r w:rsidR="00DC3EA0" w:rsidRPr="00D1086E">
        <w:rPr>
          <w:sz w:val="28"/>
          <w:szCs w:val="28"/>
        </w:rPr>
        <w:t xml:space="preserve"> và các Sở, ban, ngành, hội, đoàn thể tỉnh</w:t>
      </w:r>
      <w:r w:rsidR="002B3F91" w:rsidRPr="00D1086E">
        <w:rPr>
          <w:sz w:val="28"/>
          <w:szCs w:val="28"/>
        </w:rPr>
        <w:t>,</w:t>
      </w:r>
      <w:r w:rsidRPr="00D1086E">
        <w:rPr>
          <w:sz w:val="28"/>
          <w:szCs w:val="28"/>
        </w:rPr>
        <w:t xml:space="preserve"> UBND các huyện, thị xã, thành phố</w:t>
      </w:r>
      <w:r w:rsidRPr="00D1086E">
        <w:rPr>
          <w:sz w:val="28"/>
          <w:szCs w:val="28"/>
          <w:shd w:val="clear" w:color="auto" w:fill="FFFFFF"/>
        </w:rPr>
        <w:t xml:space="preserve">, Sở Nội vụ chủ trì, phối hợp với Sở Nông nghiệp và Phát triển nông </w:t>
      </w:r>
      <w:r w:rsidRPr="00D1086E">
        <w:rPr>
          <w:sz w:val="28"/>
          <w:szCs w:val="28"/>
        </w:rPr>
        <w:t>thôn</w:t>
      </w:r>
      <w:r w:rsidR="00341446" w:rsidRPr="00D1086E">
        <w:rPr>
          <w:sz w:val="28"/>
          <w:szCs w:val="28"/>
        </w:rPr>
        <w:t>, Văn phòng Điều phối Chương trình MTQG xây dựng nông thôn mới tỉnh</w:t>
      </w:r>
      <w:r w:rsidRPr="00D1086E">
        <w:rPr>
          <w:sz w:val="28"/>
          <w:szCs w:val="28"/>
        </w:rPr>
        <w:t xml:space="preserve"> tổng hợ</w:t>
      </w:r>
      <w:r w:rsidRPr="00D1086E">
        <w:rPr>
          <w:sz w:val="28"/>
          <w:szCs w:val="28"/>
          <w:shd w:val="clear" w:color="auto" w:fill="FFFFFF"/>
        </w:rPr>
        <w:t>p, báo cáo Chủ tịch UBND tỉnh xem xét, quyết định./.</w:t>
      </w:r>
      <w:r w:rsidR="002A6E43" w:rsidRPr="00D1086E">
        <w:rPr>
          <w:sz w:val="28"/>
          <w:szCs w:val="28"/>
        </w:rPr>
        <w:t xml:space="preserve">                                                                  </w:t>
      </w:r>
      <w:r w:rsidR="002A6E43" w:rsidRPr="00D1086E">
        <w:rPr>
          <w:b/>
          <w:sz w:val="28"/>
          <w:szCs w:val="28"/>
        </w:rPr>
        <w:t xml:space="preserve">                                                           </w:t>
      </w:r>
      <w:bookmarkStart w:id="0" w:name="_GoBack"/>
      <w:bookmarkEnd w:id="0"/>
    </w:p>
    <w:sectPr w:rsidR="000E4F14" w:rsidRPr="00384806" w:rsidSect="00BB3478">
      <w:headerReference w:type="default" r:id="rId8"/>
      <w:footerReference w:type="even" r:id="rId9"/>
      <w:footerReference w:type="default" r:id="rId10"/>
      <w:pgSz w:w="11907"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FF1" w:rsidRDefault="00E16FF1">
      <w:r>
        <w:separator/>
      </w:r>
    </w:p>
  </w:endnote>
  <w:endnote w:type="continuationSeparator" w:id="0">
    <w:p w:rsidR="00E16FF1" w:rsidRDefault="00E1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16" w:rsidRDefault="00907316" w:rsidP="00E563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7316" w:rsidRDefault="00907316" w:rsidP="00E563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16" w:rsidRDefault="00907316" w:rsidP="00E563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FF1" w:rsidRDefault="00E16FF1">
      <w:r>
        <w:separator/>
      </w:r>
    </w:p>
  </w:footnote>
  <w:footnote w:type="continuationSeparator" w:id="0">
    <w:p w:rsidR="00E16FF1" w:rsidRDefault="00E16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316" w:rsidRPr="006F2341" w:rsidRDefault="00907316" w:rsidP="006F2341">
    <w:pPr>
      <w:pStyle w:val="Header"/>
      <w:jc w:val="center"/>
      <w:rPr>
        <w:sz w:val="28"/>
        <w:szCs w:val="28"/>
      </w:rPr>
    </w:pPr>
    <w:r w:rsidRPr="006F2341">
      <w:rPr>
        <w:sz w:val="28"/>
        <w:szCs w:val="28"/>
      </w:rPr>
      <w:fldChar w:fldCharType="begin"/>
    </w:r>
    <w:r w:rsidRPr="006F2341">
      <w:rPr>
        <w:sz w:val="28"/>
        <w:szCs w:val="28"/>
      </w:rPr>
      <w:instrText xml:space="preserve"> PAGE   \* MERGEFORMAT </w:instrText>
    </w:r>
    <w:r w:rsidRPr="006F2341">
      <w:rPr>
        <w:sz w:val="28"/>
        <w:szCs w:val="28"/>
      </w:rPr>
      <w:fldChar w:fldCharType="separate"/>
    </w:r>
    <w:r w:rsidR="00384806">
      <w:rPr>
        <w:noProof/>
        <w:sz w:val="28"/>
        <w:szCs w:val="28"/>
      </w:rPr>
      <w:t>6</w:t>
    </w:r>
    <w:r w:rsidRPr="006F2341">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4BCB"/>
    <w:multiLevelType w:val="hybridMultilevel"/>
    <w:tmpl w:val="B9DA7CC2"/>
    <w:lvl w:ilvl="0" w:tplc="B2C2649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C247DB"/>
    <w:multiLevelType w:val="multilevel"/>
    <w:tmpl w:val="E1DE8B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4F14"/>
    <w:rsid w:val="00003081"/>
    <w:rsid w:val="0003788E"/>
    <w:rsid w:val="0004169C"/>
    <w:rsid w:val="00050BB0"/>
    <w:rsid w:val="00052761"/>
    <w:rsid w:val="00083859"/>
    <w:rsid w:val="00086DE4"/>
    <w:rsid w:val="000A1421"/>
    <w:rsid w:val="000A2B01"/>
    <w:rsid w:val="000E4F14"/>
    <w:rsid w:val="000F53B5"/>
    <w:rsid w:val="00106A6A"/>
    <w:rsid w:val="001374A4"/>
    <w:rsid w:val="001477E7"/>
    <w:rsid w:val="00150039"/>
    <w:rsid w:val="00151EC9"/>
    <w:rsid w:val="00156031"/>
    <w:rsid w:val="001824F1"/>
    <w:rsid w:val="00196471"/>
    <w:rsid w:val="001A18B0"/>
    <w:rsid w:val="001C0AED"/>
    <w:rsid w:val="001C0C0F"/>
    <w:rsid w:val="0020258B"/>
    <w:rsid w:val="00217C9A"/>
    <w:rsid w:val="00224DFD"/>
    <w:rsid w:val="002301D9"/>
    <w:rsid w:val="0023680C"/>
    <w:rsid w:val="00256737"/>
    <w:rsid w:val="002658A7"/>
    <w:rsid w:val="00277F27"/>
    <w:rsid w:val="00282910"/>
    <w:rsid w:val="0028400B"/>
    <w:rsid w:val="002962B9"/>
    <w:rsid w:val="002A6E43"/>
    <w:rsid w:val="002B3F91"/>
    <w:rsid w:val="002D2E94"/>
    <w:rsid w:val="002D7727"/>
    <w:rsid w:val="00302BEA"/>
    <w:rsid w:val="00304F0B"/>
    <w:rsid w:val="003179D2"/>
    <w:rsid w:val="00341446"/>
    <w:rsid w:val="00346187"/>
    <w:rsid w:val="00347627"/>
    <w:rsid w:val="00350D87"/>
    <w:rsid w:val="003534FD"/>
    <w:rsid w:val="00365162"/>
    <w:rsid w:val="00372B36"/>
    <w:rsid w:val="003740E0"/>
    <w:rsid w:val="00384806"/>
    <w:rsid w:val="00384DF1"/>
    <w:rsid w:val="003862A9"/>
    <w:rsid w:val="00390F90"/>
    <w:rsid w:val="00393AD7"/>
    <w:rsid w:val="003946C1"/>
    <w:rsid w:val="003A7173"/>
    <w:rsid w:val="003B74A4"/>
    <w:rsid w:val="003C5BB5"/>
    <w:rsid w:val="003D4556"/>
    <w:rsid w:val="003E77A4"/>
    <w:rsid w:val="003E7B44"/>
    <w:rsid w:val="00437F0C"/>
    <w:rsid w:val="004449D5"/>
    <w:rsid w:val="004644ED"/>
    <w:rsid w:val="00494636"/>
    <w:rsid w:val="004C4D46"/>
    <w:rsid w:val="004D020D"/>
    <w:rsid w:val="0050461C"/>
    <w:rsid w:val="00505D69"/>
    <w:rsid w:val="00510581"/>
    <w:rsid w:val="0051262B"/>
    <w:rsid w:val="0051747A"/>
    <w:rsid w:val="00520396"/>
    <w:rsid w:val="005307BE"/>
    <w:rsid w:val="00533976"/>
    <w:rsid w:val="00556079"/>
    <w:rsid w:val="0056178B"/>
    <w:rsid w:val="00563F2E"/>
    <w:rsid w:val="00594756"/>
    <w:rsid w:val="005B2E44"/>
    <w:rsid w:val="005B4727"/>
    <w:rsid w:val="005F0CCA"/>
    <w:rsid w:val="005F35FB"/>
    <w:rsid w:val="005F49BF"/>
    <w:rsid w:val="006149A7"/>
    <w:rsid w:val="006162C8"/>
    <w:rsid w:val="00625FCA"/>
    <w:rsid w:val="00630BCA"/>
    <w:rsid w:val="00651227"/>
    <w:rsid w:val="006529C8"/>
    <w:rsid w:val="0065682C"/>
    <w:rsid w:val="00664C2A"/>
    <w:rsid w:val="0067759F"/>
    <w:rsid w:val="00682699"/>
    <w:rsid w:val="00686270"/>
    <w:rsid w:val="00692003"/>
    <w:rsid w:val="00692BA0"/>
    <w:rsid w:val="006E202B"/>
    <w:rsid w:val="006E5C4B"/>
    <w:rsid w:val="006F2341"/>
    <w:rsid w:val="006F497B"/>
    <w:rsid w:val="00722AE5"/>
    <w:rsid w:val="007475EF"/>
    <w:rsid w:val="0075757E"/>
    <w:rsid w:val="00770C76"/>
    <w:rsid w:val="00772641"/>
    <w:rsid w:val="00783D45"/>
    <w:rsid w:val="0079239D"/>
    <w:rsid w:val="00796862"/>
    <w:rsid w:val="007A15B9"/>
    <w:rsid w:val="007B763C"/>
    <w:rsid w:val="007D4C36"/>
    <w:rsid w:val="007D568A"/>
    <w:rsid w:val="007F24EA"/>
    <w:rsid w:val="007F25F2"/>
    <w:rsid w:val="007F74CE"/>
    <w:rsid w:val="0080282A"/>
    <w:rsid w:val="00803DDF"/>
    <w:rsid w:val="00835FB5"/>
    <w:rsid w:val="00851559"/>
    <w:rsid w:val="00851F9B"/>
    <w:rsid w:val="00852ACC"/>
    <w:rsid w:val="00855D73"/>
    <w:rsid w:val="00862F8A"/>
    <w:rsid w:val="008653A5"/>
    <w:rsid w:val="0087159C"/>
    <w:rsid w:val="00877608"/>
    <w:rsid w:val="008866BB"/>
    <w:rsid w:val="0089292A"/>
    <w:rsid w:val="00895E39"/>
    <w:rsid w:val="00897968"/>
    <w:rsid w:val="008B38BD"/>
    <w:rsid w:val="008D1F38"/>
    <w:rsid w:val="008D51F3"/>
    <w:rsid w:val="008E1082"/>
    <w:rsid w:val="008E6BAB"/>
    <w:rsid w:val="008F1EFF"/>
    <w:rsid w:val="00902B37"/>
    <w:rsid w:val="0090523E"/>
    <w:rsid w:val="00907316"/>
    <w:rsid w:val="00912173"/>
    <w:rsid w:val="00923892"/>
    <w:rsid w:val="00926568"/>
    <w:rsid w:val="00956342"/>
    <w:rsid w:val="00967A20"/>
    <w:rsid w:val="00972E19"/>
    <w:rsid w:val="00974056"/>
    <w:rsid w:val="009B500A"/>
    <w:rsid w:val="009B524E"/>
    <w:rsid w:val="009C0939"/>
    <w:rsid w:val="009C570F"/>
    <w:rsid w:val="009E2543"/>
    <w:rsid w:val="00A03A84"/>
    <w:rsid w:val="00A12B70"/>
    <w:rsid w:val="00A23E83"/>
    <w:rsid w:val="00A336AA"/>
    <w:rsid w:val="00A34AA8"/>
    <w:rsid w:val="00A5467E"/>
    <w:rsid w:val="00A823EA"/>
    <w:rsid w:val="00A83A68"/>
    <w:rsid w:val="00AA319F"/>
    <w:rsid w:val="00AC1645"/>
    <w:rsid w:val="00AC7D80"/>
    <w:rsid w:val="00AD12B9"/>
    <w:rsid w:val="00AD1683"/>
    <w:rsid w:val="00AE7279"/>
    <w:rsid w:val="00AF38CC"/>
    <w:rsid w:val="00AF5F7D"/>
    <w:rsid w:val="00B32CBA"/>
    <w:rsid w:val="00B41DBD"/>
    <w:rsid w:val="00B44E8E"/>
    <w:rsid w:val="00B45F8E"/>
    <w:rsid w:val="00B502A9"/>
    <w:rsid w:val="00B65EA3"/>
    <w:rsid w:val="00B73C42"/>
    <w:rsid w:val="00B874E8"/>
    <w:rsid w:val="00B935A2"/>
    <w:rsid w:val="00BA6313"/>
    <w:rsid w:val="00BB3478"/>
    <w:rsid w:val="00BC1F21"/>
    <w:rsid w:val="00BC22CA"/>
    <w:rsid w:val="00BF336E"/>
    <w:rsid w:val="00C04885"/>
    <w:rsid w:val="00C26C51"/>
    <w:rsid w:val="00C3740C"/>
    <w:rsid w:val="00C66728"/>
    <w:rsid w:val="00C718D3"/>
    <w:rsid w:val="00C960B1"/>
    <w:rsid w:val="00CA3D12"/>
    <w:rsid w:val="00CA6BE7"/>
    <w:rsid w:val="00CD13DC"/>
    <w:rsid w:val="00CD7182"/>
    <w:rsid w:val="00CE1CB9"/>
    <w:rsid w:val="00CE4304"/>
    <w:rsid w:val="00CF6F46"/>
    <w:rsid w:val="00CF7351"/>
    <w:rsid w:val="00D05973"/>
    <w:rsid w:val="00D1086E"/>
    <w:rsid w:val="00D142DA"/>
    <w:rsid w:val="00D32BF5"/>
    <w:rsid w:val="00D36080"/>
    <w:rsid w:val="00D56405"/>
    <w:rsid w:val="00D571FE"/>
    <w:rsid w:val="00D65E9E"/>
    <w:rsid w:val="00D80061"/>
    <w:rsid w:val="00D960CE"/>
    <w:rsid w:val="00DA7E09"/>
    <w:rsid w:val="00DB0211"/>
    <w:rsid w:val="00DC3EA0"/>
    <w:rsid w:val="00DC5EB2"/>
    <w:rsid w:val="00DE389C"/>
    <w:rsid w:val="00DE4962"/>
    <w:rsid w:val="00DE70EE"/>
    <w:rsid w:val="00DF244C"/>
    <w:rsid w:val="00DF5EC5"/>
    <w:rsid w:val="00E02A1E"/>
    <w:rsid w:val="00E04E6B"/>
    <w:rsid w:val="00E139D1"/>
    <w:rsid w:val="00E16FF1"/>
    <w:rsid w:val="00E34CD5"/>
    <w:rsid w:val="00E3710A"/>
    <w:rsid w:val="00E3781F"/>
    <w:rsid w:val="00E56354"/>
    <w:rsid w:val="00E62A77"/>
    <w:rsid w:val="00E84BC1"/>
    <w:rsid w:val="00E86772"/>
    <w:rsid w:val="00EA114F"/>
    <w:rsid w:val="00EB15C8"/>
    <w:rsid w:val="00EC3787"/>
    <w:rsid w:val="00ED1B86"/>
    <w:rsid w:val="00EE20BA"/>
    <w:rsid w:val="00EE41C5"/>
    <w:rsid w:val="00EE52BD"/>
    <w:rsid w:val="00F04BD0"/>
    <w:rsid w:val="00F161A9"/>
    <w:rsid w:val="00F21BB4"/>
    <w:rsid w:val="00F325CB"/>
    <w:rsid w:val="00F36075"/>
    <w:rsid w:val="00F54559"/>
    <w:rsid w:val="00F54E13"/>
    <w:rsid w:val="00F80E79"/>
    <w:rsid w:val="00FE0530"/>
    <w:rsid w:val="00FE0C4C"/>
    <w:rsid w:val="00FF0C95"/>
    <w:rsid w:val="00FF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8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E4F14"/>
    <w:pPr>
      <w:spacing w:line="360" w:lineRule="auto"/>
      <w:ind w:left="720"/>
      <w:jc w:val="both"/>
    </w:pPr>
    <w:rPr>
      <w:rFonts w:ascii=".VnTime" w:hAnsi=".VnTime"/>
      <w:color w:val="0000FF"/>
      <w:sz w:val="28"/>
      <w:szCs w:val="20"/>
    </w:rPr>
  </w:style>
  <w:style w:type="paragraph" w:styleId="Footer">
    <w:name w:val="footer"/>
    <w:basedOn w:val="Normal"/>
    <w:rsid w:val="00FF6E5A"/>
    <w:pPr>
      <w:tabs>
        <w:tab w:val="center" w:pos="4320"/>
        <w:tab w:val="right" w:pos="8640"/>
      </w:tabs>
    </w:pPr>
  </w:style>
  <w:style w:type="character" w:styleId="PageNumber">
    <w:name w:val="page number"/>
    <w:basedOn w:val="DefaultParagraphFont"/>
    <w:rsid w:val="00FF6E5A"/>
  </w:style>
  <w:style w:type="paragraph" w:customStyle="1" w:styleId="CharCharChar1CharCharCharCharCharCharCharCharCharChar">
    <w:name w:val="Char Char Char1 Char Char Char Char Char Char Char Char Char Char"/>
    <w:autoRedefine/>
    <w:rsid w:val="00AF5F7D"/>
    <w:pPr>
      <w:tabs>
        <w:tab w:val="num" w:pos="720"/>
      </w:tabs>
      <w:spacing w:after="120"/>
      <w:ind w:left="357" w:hanging="720"/>
    </w:pPr>
  </w:style>
  <w:style w:type="paragraph" w:customStyle="1" w:styleId="Char">
    <w:name w:val="Char"/>
    <w:basedOn w:val="Normal"/>
    <w:rsid w:val="00CA3D12"/>
    <w:pPr>
      <w:spacing w:after="160" w:line="240" w:lineRule="exact"/>
    </w:pPr>
    <w:rPr>
      <w:rFonts w:ascii="Verdana" w:hAnsi="Verdana"/>
      <w:sz w:val="20"/>
      <w:szCs w:val="20"/>
    </w:rPr>
  </w:style>
  <w:style w:type="character" w:styleId="Hyperlink">
    <w:name w:val="Hyperlink"/>
    <w:rsid w:val="009B524E"/>
    <w:rPr>
      <w:color w:val="0000FF"/>
      <w:u w:val="single"/>
    </w:rPr>
  </w:style>
  <w:style w:type="paragraph" w:styleId="BodyTextIndent3">
    <w:name w:val="Body Text Indent 3"/>
    <w:basedOn w:val="Normal"/>
    <w:rsid w:val="002D7727"/>
    <w:pPr>
      <w:spacing w:after="120"/>
      <w:ind w:left="360"/>
    </w:pPr>
    <w:rPr>
      <w:sz w:val="16"/>
      <w:szCs w:val="16"/>
    </w:rPr>
  </w:style>
  <w:style w:type="paragraph" w:customStyle="1" w:styleId="CharChar1">
    <w:name w:val="Char Char1"/>
    <w:basedOn w:val="Normal"/>
    <w:next w:val="Normal"/>
    <w:autoRedefine/>
    <w:semiHidden/>
    <w:rsid w:val="002D7727"/>
    <w:pPr>
      <w:spacing w:after="160" w:line="240" w:lineRule="exact"/>
    </w:pPr>
    <w:rPr>
      <w:sz w:val="28"/>
      <w:szCs w:val="22"/>
    </w:rPr>
  </w:style>
  <w:style w:type="paragraph" w:styleId="NormalWeb">
    <w:name w:val="Normal (Web)"/>
    <w:basedOn w:val="Normal"/>
    <w:link w:val="NormalWebChar"/>
    <w:rsid w:val="002A6E43"/>
    <w:pPr>
      <w:spacing w:before="100" w:beforeAutospacing="1" w:after="100" w:afterAutospacing="1"/>
    </w:pPr>
  </w:style>
  <w:style w:type="character" w:styleId="Strong">
    <w:name w:val="Strong"/>
    <w:basedOn w:val="DefaultParagraphFont"/>
    <w:uiPriority w:val="22"/>
    <w:qFormat/>
    <w:rsid w:val="008D51F3"/>
    <w:rPr>
      <w:b/>
      <w:bCs/>
    </w:rPr>
  </w:style>
  <w:style w:type="paragraph" w:styleId="Header">
    <w:name w:val="header"/>
    <w:basedOn w:val="Normal"/>
    <w:link w:val="HeaderChar"/>
    <w:uiPriority w:val="99"/>
    <w:rsid w:val="00EE52BD"/>
    <w:pPr>
      <w:tabs>
        <w:tab w:val="center" w:pos="4680"/>
        <w:tab w:val="right" w:pos="9360"/>
      </w:tabs>
    </w:pPr>
  </w:style>
  <w:style w:type="character" w:customStyle="1" w:styleId="HeaderChar">
    <w:name w:val="Header Char"/>
    <w:basedOn w:val="DefaultParagraphFont"/>
    <w:link w:val="Header"/>
    <w:uiPriority w:val="99"/>
    <w:rsid w:val="00EE52BD"/>
    <w:rPr>
      <w:sz w:val="24"/>
      <w:szCs w:val="24"/>
    </w:rPr>
  </w:style>
  <w:style w:type="paragraph" w:styleId="BodyText">
    <w:name w:val="Body Text"/>
    <w:basedOn w:val="Normal"/>
    <w:link w:val="BodyTextChar"/>
    <w:rsid w:val="00772641"/>
    <w:pPr>
      <w:spacing w:after="120"/>
    </w:pPr>
  </w:style>
  <w:style w:type="character" w:customStyle="1" w:styleId="BodyTextChar">
    <w:name w:val="Body Text Char"/>
    <w:basedOn w:val="DefaultParagraphFont"/>
    <w:link w:val="BodyText"/>
    <w:rsid w:val="00772641"/>
    <w:rPr>
      <w:sz w:val="24"/>
      <w:szCs w:val="24"/>
    </w:rPr>
  </w:style>
  <w:style w:type="table" w:styleId="TableGrid">
    <w:name w:val="Table Grid"/>
    <w:basedOn w:val="TableNormal"/>
    <w:rsid w:val="007D56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WebChar">
    <w:name w:val="Normal (Web) Char"/>
    <w:link w:val="NormalWeb"/>
    <w:locked/>
    <w:rsid w:val="00FF0C95"/>
    <w:rPr>
      <w:sz w:val="24"/>
      <w:szCs w:val="24"/>
    </w:rPr>
  </w:style>
  <w:style w:type="paragraph" w:customStyle="1" w:styleId="CharChar2CharChar">
    <w:name w:val="Char Char2 Char Char"/>
    <w:basedOn w:val="Normal"/>
    <w:rsid w:val="00923892"/>
    <w:pPr>
      <w:spacing w:after="160" w:line="240" w:lineRule="exact"/>
    </w:pPr>
    <w:rPr>
      <w:sz w:val="20"/>
      <w:szCs w:val="20"/>
    </w:rPr>
  </w:style>
  <w:style w:type="paragraph" w:styleId="FootnoteText">
    <w:name w:val="footnote text"/>
    <w:aliases w:val="single space,ft, Car Car Car Car, Car Car Car,Car, Car Car, Car,Car Car Car Car,Car Car Car,Car Car,Footnote Text Char Char Char Char Char,Footnote Text Char Char Char Char Char Char Ch Char,Car Ca,fn,footnote text,FOOTNOTES,C,Char Char"/>
    <w:basedOn w:val="Normal"/>
    <w:link w:val="FootnoteTextChar"/>
    <w:qFormat/>
    <w:rsid w:val="00520396"/>
    <w:rPr>
      <w:sz w:val="20"/>
      <w:szCs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Car Ca Char,fn Char,footnote text Char"/>
    <w:basedOn w:val="DefaultParagraphFont"/>
    <w:link w:val="FootnoteText"/>
    <w:qFormat/>
    <w:rsid w:val="00520396"/>
  </w:style>
  <w:style w:type="paragraph" w:customStyle="1" w:styleId="CharChar2CharChar0">
    <w:name w:val="Char Char2 Char Char"/>
    <w:basedOn w:val="Normal"/>
    <w:rsid w:val="003A7173"/>
    <w:pPr>
      <w:spacing w:after="160" w:line="240" w:lineRule="exact"/>
    </w:pPr>
    <w:rPr>
      <w:sz w:val="20"/>
      <w:szCs w:val="20"/>
    </w:rPr>
  </w:style>
  <w:style w:type="paragraph" w:styleId="BodyText2">
    <w:name w:val="Body Text 2"/>
    <w:basedOn w:val="Normal"/>
    <w:link w:val="BodyText2Char"/>
    <w:rsid w:val="006E202B"/>
    <w:pPr>
      <w:spacing w:after="120" w:line="480" w:lineRule="auto"/>
    </w:pPr>
  </w:style>
  <w:style w:type="character" w:customStyle="1" w:styleId="BodyText2Char">
    <w:name w:val="Body Text 2 Char"/>
    <w:basedOn w:val="DefaultParagraphFont"/>
    <w:link w:val="BodyText2"/>
    <w:rsid w:val="006E202B"/>
    <w:rPr>
      <w:sz w:val="24"/>
      <w:szCs w:val="24"/>
    </w:rPr>
  </w:style>
  <w:style w:type="character" w:customStyle="1" w:styleId="fontstyle01">
    <w:name w:val="fontstyle01"/>
    <w:basedOn w:val="DefaultParagraphFont"/>
    <w:rsid w:val="00907316"/>
    <w:rPr>
      <w:rFonts w:ascii="TimesNewRomanPSMT" w:hAnsi="TimesNewRomanPSMT" w:hint="default"/>
      <w:b w:val="0"/>
      <w:bCs w:val="0"/>
      <w:i w:val="0"/>
      <w:iCs w:val="0"/>
      <w:color w:val="000000"/>
      <w:sz w:val="28"/>
      <w:szCs w:val="28"/>
    </w:rPr>
  </w:style>
  <w:style w:type="paragraph" w:customStyle="1" w:styleId="CharCharCharChar">
    <w:name w:val="Char Char Char Char"/>
    <w:basedOn w:val="Normal"/>
    <w:autoRedefine/>
    <w:rsid w:val="00972E19"/>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fontstyle11">
    <w:name w:val="fontstyle11"/>
    <w:rsid w:val="00150039"/>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rsid w:val="00AC7D80"/>
    <w:rPr>
      <w:rFonts w:ascii="Tahoma" w:hAnsi="Tahoma" w:cs="Tahoma"/>
      <w:sz w:val="16"/>
      <w:szCs w:val="16"/>
    </w:rPr>
  </w:style>
  <w:style w:type="character" w:customStyle="1" w:styleId="BalloonTextChar">
    <w:name w:val="Balloon Text Char"/>
    <w:basedOn w:val="DefaultParagraphFont"/>
    <w:link w:val="BalloonText"/>
    <w:rsid w:val="00AC7D80"/>
    <w:rPr>
      <w:rFonts w:ascii="Tahoma" w:hAnsi="Tahoma" w:cs="Tahoma"/>
      <w:sz w:val="16"/>
      <w:szCs w:val="16"/>
    </w:rPr>
  </w:style>
  <w:style w:type="paragraph" w:customStyle="1" w:styleId="CharCharCharChar0">
    <w:name w:val="Char Char Char Char"/>
    <w:basedOn w:val="Normal"/>
    <w:autoRedefine/>
    <w:rsid w:val="00494636"/>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arCharCharChar1">
    <w:name w:val="Char Char Char Char"/>
    <w:basedOn w:val="Normal"/>
    <w:autoRedefine/>
    <w:rsid w:val="000A1421"/>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03741">
      <w:bodyDiv w:val="1"/>
      <w:marLeft w:val="0"/>
      <w:marRight w:val="0"/>
      <w:marTop w:val="0"/>
      <w:marBottom w:val="0"/>
      <w:divBdr>
        <w:top w:val="none" w:sz="0" w:space="0" w:color="auto"/>
        <w:left w:val="none" w:sz="0" w:space="0" w:color="auto"/>
        <w:bottom w:val="none" w:sz="0" w:space="0" w:color="auto"/>
        <w:right w:val="none" w:sz="0" w:space="0" w:color="auto"/>
      </w:divBdr>
    </w:div>
    <w:div w:id="661591945">
      <w:bodyDiv w:val="1"/>
      <w:marLeft w:val="0"/>
      <w:marRight w:val="0"/>
      <w:marTop w:val="0"/>
      <w:marBottom w:val="0"/>
      <w:divBdr>
        <w:top w:val="none" w:sz="0" w:space="0" w:color="auto"/>
        <w:left w:val="none" w:sz="0" w:space="0" w:color="auto"/>
        <w:bottom w:val="none" w:sz="0" w:space="0" w:color="auto"/>
        <w:right w:val="none" w:sz="0" w:space="0" w:color="auto"/>
      </w:divBdr>
    </w:div>
    <w:div w:id="693964833">
      <w:bodyDiv w:val="1"/>
      <w:marLeft w:val="0"/>
      <w:marRight w:val="0"/>
      <w:marTop w:val="0"/>
      <w:marBottom w:val="0"/>
      <w:divBdr>
        <w:top w:val="none" w:sz="0" w:space="0" w:color="auto"/>
        <w:left w:val="none" w:sz="0" w:space="0" w:color="auto"/>
        <w:bottom w:val="none" w:sz="0" w:space="0" w:color="auto"/>
        <w:right w:val="none" w:sz="0" w:space="0" w:color="auto"/>
      </w:divBdr>
    </w:div>
    <w:div w:id="1348023004">
      <w:bodyDiv w:val="1"/>
      <w:marLeft w:val="0"/>
      <w:marRight w:val="0"/>
      <w:marTop w:val="0"/>
      <w:marBottom w:val="0"/>
      <w:divBdr>
        <w:top w:val="none" w:sz="0" w:space="0" w:color="auto"/>
        <w:left w:val="none" w:sz="0" w:space="0" w:color="auto"/>
        <w:bottom w:val="none" w:sz="0" w:space="0" w:color="auto"/>
        <w:right w:val="none" w:sz="0" w:space="0" w:color="auto"/>
      </w:divBdr>
    </w:div>
    <w:div w:id="1477070681">
      <w:bodyDiv w:val="1"/>
      <w:marLeft w:val="0"/>
      <w:marRight w:val="0"/>
      <w:marTop w:val="0"/>
      <w:marBottom w:val="0"/>
      <w:divBdr>
        <w:top w:val="none" w:sz="0" w:space="0" w:color="auto"/>
        <w:left w:val="none" w:sz="0" w:space="0" w:color="auto"/>
        <w:bottom w:val="none" w:sz="0" w:space="0" w:color="auto"/>
        <w:right w:val="none" w:sz="0" w:space="0" w:color="auto"/>
      </w:divBdr>
    </w:div>
    <w:div w:id="1757902029">
      <w:bodyDiv w:val="1"/>
      <w:marLeft w:val="0"/>
      <w:marRight w:val="0"/>
      <w:marTop w:val="0"/>
      <w:marBottom w:val="0"/>
      <w:divBdr>
        <w:top w:val="none" w:sz="0" w:space="0" w:color="auto"/>
        <w:left w:val="none" w:sz="0" w:space="0" w:color="auto"/>
        <w:bottom w:val="none" w:sz="0" w:space="0" w:color="auto"/>
        <w:right w:val="none" w:sz="0" w:space="0" w:color="auto"/>
      </w:divBdr>
    </w:div>
    <w:div w:id="1850172206">
      <w:bodyDiv w:val="1"/>
      <w:marLeft w:val="0"/>
      <w:marRight w:val="0"/>
      <w:marTop w:val="0"/>
      <w:marBottom w:val="0"/>
      <w:divBdr>
        <w:top w:val="none" w:sz="0" w:space="0" w:color="auto"/>
        <w:left w:val="none" w:sz="0" w:space="0" w:color="auto"/>
        <w:bottom w:val="none" w:sz="0" w:space="0" w:color="auto"/>
        <w:right w:val="none" w:sz="0" w:space="0" w:color="auto"/>
      </w:divBdr>
    </w:div>
    <w:div w:id="206340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9203</TotalTime>
  <Pages>8</Pages>
  <Words>3154</Words>
  <Characters>17982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SỞ NỘI VỤ TỈNH KHÁNH HÒA</vt:lpstr>
    </vt:vector>
  </TitlesOfParts>
  <Company>HOME</Company>
  <LinksUpToDate>false</LinksUpToDate>
  <CharactersWithSpaces>21094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TỈNH KHÁNH HÒA</dc:title>
  <dc:creator>User</dc:creator>
  <cp:lastModifiedBy>ADMIN</cp:lastModifiedBy>
  <cp:revision>53</cp:revision>
  <cp:lastPrinted>2022-08-16T02:57:00Z</cp:lastPrinted>
  <dcterms:created xsi:type="dcterms:W3CDTF">2022-06-02T04:08:00Z</dcterms:created>
  <dcterms:modified xsi:type="dcterms:W3CDTF">2022-08-16T08:38:00Z</dcterms:modified>
</cp:coreProperties>
</file>